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50" w:rsidRPr="002D7650" w:rsidRDefault="002D7650" w:rsidP="002D7650">
      <w:pPr>
        <w:spacing w:before="62" w:after="0" w:line="322" w:lineRule="atLeast"/>
        <w:jc w:val="center"/>
        <w:rPr>
          <w:rFonts w:ascii="Times New Roman" w:eastAsia="Times New Roman" w:hAnsi="Times New Roman" w:cs="Times New Roman"/>
          <w:b/>
          <w:sz w:val="24"/>
          <w:szCs w:val="24"/>
          <w:lang w:eastAsia="ru-RU"/>
        </w:rPr>
      </w:pPr>
      <w:r w:rsidRPr="002D7650">
        <w:rPr>
          <w:rFonts w:ascii="Times New Roman" w:eastAsia="Times New Roman" w:hAnsi="Times New Roman" w:cs="Times New Roman"/>
          <w:b/>
          <w:sz w:val="24"/>
          <w:szCs w:val="24"/>
          <w:lang w:eastAsia="ru-RU"/>
        </w:rPr>
        <w:t xml:space="preserve">Методические рекомендации по снятию бракеража готовой продукции в школьных столовых для родителей, членов школьных </w:t>
      </w:r>
      <w:proofErr w:type="spellStart"/>
      <w:r w:rsidRPr="002D7650">
        <w:rPr>
          <w:rFonts w:ascii="Times New Roman" w:eastAsia="Times New Roman" w:hAnsi="Times New Roman" w:cs="Times New Roman"/>
          <w:b/>
          <w:sz w:val="24"/>
          <w:szCs w:val="24"/>
          <w:lang w:eastAsia="ru-RU"/>
        </w:rPr>
        <w:t>бракеражных</w:t>
      </w:r>
      <w:proofErr w:type="spellEnd"/>
      <w:r w:rsidRPr="002D7650">
        <w:rPr>
          <w:rFonts w:ascii="Times New Roman" w:eastAsia="Times New Roman" w:hAnsi="Times New Roman" w:cs="Times New Roman"/>
          <w:b/>
          <w:sz w:val="24"/>
          <w:szCs w:val="24"/>
          <w:lang w:eastAsia="ru-RU"/>
        </w:rPr>
        <w:t xml:space="preserve"> комиссий</w:t>
      </w:r>
    </w:p>
    <w:p w:rsidR="002D7650" w:rsidRPr="002D7650" w:rsidRDefault="002D7650" w:rsidP="002D7650">
      <w:pPr>
        <w:spacing w:before="154" w:after="0" w:line="240" w:lineRule="auto"/>
        <w:ind w:left="922"/>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1. Контроль качества и безопасности выпускаемой готовой продукции в школьных столовых</w:t>
      </w:r>
    </w:p>
    <w:p w:rsidR="002D7650" w:rsidRPr="002D7650" w:rsidRDefault="002D7650" w:rsidP="002D7650">
      <w:pPr>
        <w:spacing w:before="96" w:after="100" w:afterAutospacing="1" w:line="317" w:lineRule="atLeast"/>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Контроль качества готовой продукции начинается с проверки наличия технической (технологической) документации (сборника рецептур, технологических карт) по каждому виду блюда.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2D7650" w:rsidRPr="002D7650" w:rsidRDefault="002D7650" w:rsidP="002D7650">
      <w:pPr>
        <w:spacing w:before="10" w:after="100" w:afterAutospacing="1" w:line="317" w:lineRule="atLeast"/>
        <w:ind w:firstLine="715"/>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Процесс приготовления блюда должен быть организован в полном соответствии с технологической документацией. </w:t>
      </w:r>
    </w:p>
    <w:p w:rsidR="002D7650" w:rsidRPr="002D7650" w:rsidRDefault="002D7650" w:rsidP="002D7650">
      <w:pPr>
        <w:spacing w:before="110" w:after="0" w:line="240" w:lineRule="auto"/>
        <w:ind w:left="2347"/>
        <w:rPr>
          <w:rFonts w:ascii="Times New Roman" w:eastAsia="Times New Roman" w:hAnsi="Times New Roman" w:cs="Times New Roman"/>
          <w:sz w:val="24"/>
          <w:szCs w:val="24"/>
          <w:lang w:val="en-US" w:eastAsia="ru-RU"/>
        </w:rPr>
      </w:pPr>
      <w:r w:rsidRPr="002D7650">
        <w:rPr>
          <w:rFonts w:ascii="Times New Roman" w:eastAsia="Times New Roman" w:hAnsi="Times New Roman" w:cs="Times New Roman"/>
          <w:sz w:val="24"/>
          <w:szCs w:val="24"/>
          <w:lang w:eastAsia="ru-RU"/>
        </w:rPr>
        <w:t>2. Условия реализации готовой продукции</w:t>
      </w:r>
    </w:p>
    <w:p w:rsidR="002D7650" w:rsidRPr="002D7650" w:rsidRDefault="002D7650" w:rsidP="002D7650">
      <w:pPr>
        <w:spacing w:before="72" w:after="100" w:afterAutospacing="1" w:line="317" w:lineRule="atLeast"/>
        <w:ind w:firstLine="715"/>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xml:space="preserve">Выдача готовой пищи детям осуществляется только после снятия пробы членами </w:t>
      </w:r>
      <w:proofErr w:type="spellStart"/>
      <w:r w:rsidRPr="002D7650">
        <w:rPr>
          <w:rFonts w:ascii="Times New Roman" w:eastAsia="Times New Roman" w:hAnsi="Times New Roman" w:cs="Times New Roman"/>
          <w:sz w:val="24"/>
          <w:szCs w:val="24"/>
          <w:lang w:eastAsia="ru-RU"/>
        </w:rPr>
        <w:t>бракеражной</w:t>
      </w:r>
      <w:proofErr w:type="spellEnd"/>
      <w:r w:rsidRPr="002D7650">
        <w:rPr>
          <w:rFonts w:ascii="Times New Roman" w:eastAsia="Times New Roman" w:hAnsi="Times New Roman" w:cs="Times New Roman"/>
          <w:sz w:val="24"/>
          <w:szCs w:val="24"/>
          <w:lang w:eastAsia="ru-RU"/>
        </w:rPr>
        <w:t xml:space="preserve"> комиссии. Пробу снимают за 15-20 минут до раздачи готовой пищи.</w:t>
      </w:r>
    </w:p>
    <w:p w:rsidR="002D7650" w:rsidRPr="002D7650" w:rsidRDefault="002D7650" w:rsidP="002D7650">
      <w:pPr>
        <w:spacing w:before="5" w:after="100" w:afterAutospacing="1" w:line="317" w:lineRule="atLeast"/>
        <w:ind w:firstLine="70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xml:space="preserve">В </w:t>
      </w:r>
      <w:proofErr w:type="spellStart"/>
      <w:r w:rsidRPr="002D7650">
        <w:rPr>
          <w:rFonts w:ascii="Times New Roman" w:eastAsia="Times New Roman" w:hAnsi="Times New Roman" w:cs="Times New Roman"/>
          <w:sz w:val="24"/>
          <w:szCs w:val="24"/>
          <w:lang w:eastAsia="ru-RU"/>
        </w:rPr>
        <w:t>бракеражном</w:t>
      </w:r>
      <w:proofErr w:type="spellEnd"/>
      <w:r w:rsidRPr="002D7650">
        <w:rPr>
          <w:rFonts w:ascii="Times New Roman" w:eastAsia="Times New Roman" w:hAnsi="Times New Roman" w:cs="Times New Roman"/>
          <w:sz w:val="24"/>
          <w:szCs w:val="24"/>
          <w:lang w:eastAsia="ru-RU"/>
        </w:rPr>
        <w:t xml:space="preserve"> журнале дается оценка каждого блюда членами комиссии и отметка о разрешении на выдачу.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 При нарушении технологии приготовления и в случае неготовности, блюдо к выдаче не допускается до устранения выявленных кулинарных недостатков.</w:t>
      </w:r>
    </w:p>
    <w:p w:rsidR="002D7650" w:rsidRPr="002D7650" w:rsidRDefault="002D7650" w:rsidP="002D7650">
      <w:pPr>
        <w:spacing w:before="100" w:beforeAutospacing="1" w:after="100" w:afterAutospacing="1" w:line="317" w:lineRule="atLeast"/>
        <w:ind w:firstLine="710"/>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xml:space="preserve">Качество готовых блюд оценивается органолептическим методом </w:t>
      </w:r>
      <w:r w:rsidRPr="002D7650">
        <w:rPr>
          <w:rFonts w:ascii="Times New Roman" w:eastAsia="Times New Roman" w:hAnsi="Times New Roman" w:cs="Times New Roman"/>
          <w:sz w:val="24"/>
          <w:szCs w:val="24"/>
          <w:lang w:eastAsia="ru-RU"/>
        </w:rPr>
        <w:br/>
        <w:t xml:space="preserve">(внешний вид, цвет, запах, вкус, консистенция). В зависимости от этих </w:t>
      </w:r>
      <w:r w:rsidRPr="002D7650">
        <w:rPr>
          <w:rFonts w:ascii="Times New Roman" w:eastAsia="Times New Roman" w:hAnsi="Times New Roman" w:cs="Times New Roman"/>
          <w:sz w:val="24"/>
          <w:szCs w:val="24"/>
          <w:lang w:eastAsia="ru-RU"/>
        </w:rPr>
        <w:br/>
        <w:t>показателей     даются     оценки     изделиям                       «отлично»,     «хорошо»,</w:t>
      </w:r>
    </w:p>
    <w:p w:rsidR="002D7650" w:rsidRPr="002D7650" w:rsidRDefault="002D7650" w:rsidP="002D7650">
      <w:pPr>
        <w:spacing w:before="100" w:beforeAutospacing="1" w:after="100" w:afterAutospacing="1" w:line="317" w:lineRule="atLeast"/>
        <w:jc w:val="both"/>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«удовлетворительно», «неудовлетворительно» (брак).</w:t>
      </w:r>
    </w:p>
    <w:p w:rsidR="002D7650" w:rsidRPr="002D7650" w:rsidRDefault="002D7650" w:rsidP="002D7650">
      <w:pPr>
        <w:spacing w:before="100" w:beforeAutospacing="1" w:after="100" w:afterAutospacing="1" w:line="317" w:lineRule="atLeast"/>
        <w:ind w:firstLine="69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Оценка «отлично» дается таким блюдам и кулинарным изделиям, которые соответствуют по вкусу, цвету. Запаху, внешнему виду и консистенции, утвержденной рецептуре.</w:t>
      </w:r>
    </w:p>
    <w:p w:rsidR="002D7650" w:rsidRPr="002D7650" w:rsidRDefault="002D7650" w:rsidP="002D7650">
      <w:pPr>
        <w:spacing w:before="100" w:beforeAutospacing="1" w:after="100" w:afterAutospacing="1" w:line="341" w:lineRule="atLeast"/>
        <w:ind w:firstLine="701"/>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Оценка «хорошо» дается таким блюдам и кулинарным изделиям, которые имеют один незначительный дефект (недосолен, не доведен до нужного цвета и др.).</w:t>
      </w:r>
    </w:p>
    <w:p w:rsidR="002D7650" w:rsidRPr="002D7650" w:rsidRDefault="002D7650" w:rsidP="002D7650">
      <w:pPr>
        <w:spacing w:before="62" w:after="100" w:afterAutospacing="1" w:line="317" w:lineRule="atLeast"/>
        <w:ind w:firstLine="69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Оценка «удовлетворительно» дается блюдам и кулинарным изделиям, которые имеют отклонения от требований кулинарии, но пригодны для продажи без переработки.</w:t>
      </w:r>
    </w:p>
    <w:p w:rsidR="002D7650" w:rsidRPr="002D7650" w:rsidRDefault="002D7650" w:rsidP="002D7650">
      <w:pPr>
        <w:spacing w:before="5" w:after="100" w:afterAutospacing="1" w:line="317" w:lineRule="atLeast"/>
        <w:ind w:firstLine="706"/>
        <w:rPr>
          <w:rFonts w:ascii="Times New Roman" w:eastAsia="Times New Roman" w:hAnsi="Times New Roman" w:cs="Times New Roman"/>
          <w:sz w:val="24"/>
          <w:szCs w:val="24"/>
          <w:lang w:eastAsia="ru-RU"/>
        </w:rPr>
      </w:pPr>
      <w:proofErr w:type="gramStart"/>
      <w:r w:rsidRPr="002D7650">
        <w:rPr>
          <w:rFonts w:ascii="Times New Roman" w:eastAsia="Times New Roman" w:hAnsi="Times New Roman" w:cs="Times New Roman"/>
          <w:sz w:val="24"/>
          <w:szCs w:val="24"/>
          <w:lang w:eastAsia="ru-RU"/>
        </w:rPr>
        <w:lastRenderedPageBreak/>
        <w:t>Оценка «неудовлетворительно» (брак) дается изделиям, имеющим следующие недостатки: посторонний, несвойственный изделиям вкус и запах, резко пересоленные, недожаренные, подгорелые, утратившие свою форму, имеющие несвойственную консистенцию или другие признаки несоответствия рецептуре блюда.</w:t>
      </w:r>
      <w:proofErr w:type="gramEnd"/>
    </w:p>
    <w:p w:rsidR="002D7650" w:rsidRPr="002D7650" w:rsidRDefault="002D7650" w:rsidP="002D7650">
      <w:pPr>
        <w:spacing w:before="10" w:after="100" w:afterAutospacing="1" w:line="317" w:lineRule="atLeast"/>
        <w:ind w:firstLine="547"/>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Для справки. Горячие блюда (супы, соусы, напитки) при раздаче должны иметь температуру не ниже 75</w:t>
      </w:r>
      <w:proofErr w:type="gramStart"/>
      <w:r w:rsidRPr="002D7650">
        <w:rPr>
          <w:rFonts w:ascii="Times New Roman" w:eastAsia="Times New Roman" w:hAnsi="Times New Roman" w:cs="Times New Roman"/>
          <w:sz w:val="24"/>
          <w:szCs w:val="24"/>
          <w:lang w:eastAsia="ru-RU"/>
        </w:rPr>
        <w:t>°С</w:t>
      </w:r>
      <w:proofErr w:type="gramEnd"/>
      <w:r w:rsidRPr="002D7650">
        <w:rPr>
          <w:rFonts w:ascii="Times New Roman" w:eastAsia="Times New Roman" w:hAnsi="Times New Roman" w:cs="Times New Roman"/>
          <w:sz w:val="24"/>
          <w:szCs w:val="24"/>
          <w:lang w:eastAsia="ru-RU"/>
        </w:rPr>
        <w:t>, вторые блюда и гарниры - не ниже 65 °С, холодные супы, напитки - не выше 14 °С.</w:t>
      </w:r>
    </w:p>
    <w:p w:rsidR="002D7650" w:rsidRPr="002D7650" w:rsidRDefault="002D7650" w:rsidP="002D7650">
      <w:pPr>
        <w:spacing w:before="100" w:beforeAutospacing="1" w:after="100" w:afterAutospacing="1" w:line="317" w:lineRule="atLeast"/>
        <w:ind w:firstLine="56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Готовые к употреблению блюда из сырых овощей могут храниться в холодильнике при температуре 4±2</w:t>
      </w:r>
      <w:proofErr w:type="gramStart"/>
      <w:r w:rsidRPr="002D7650">
        <w:rPr>
          <w:rFonts w:ascii="Times New Roman" w:eastAsia="Times New Roman" w:hAnsi="Times New Roman" w:cs="Times New Roman"/>
          <w:sz w:val="24"/>
          <w:szCs w:val="24"/>
          <w:lang w:eastAsia="ru-RU"/>
        </w:rPr>
        <w:t>°С</w:t>
      </w:r>
      <w:proofErr w:type="gramEnd"/>
      <w:r w:rsidRPr="002D7650">
        <w:rPr>
          <w:rFonts w:ascii="Times New Roman" w:eastAsia="Times New Roman" w:hAnsi="Times New Roman" w:cs="Times New Roman"/>
          <w:sz w:val="24"/>
          <w:szCs w:val="24"/>
          <w:lang w:eastAsia="ru-RU"/>
        </w:rPr>
        <w:t xml:space="preserve"> не более 30 минут.</w:t>
      </w:r>
    </w:p>
    <w:p w:rsidR="002D7650" w:rsidRPr="002D7650" w:rsidRDefault="002D7650" w:rsidP="002D7650">
      <w:pPr>
        <w:spacing w:before="5" w:after="100" w:afterAutospacing="1" w:line="317" w:lineRule="atLeast"/>
        <w:ind w:firstLine="562"/>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xml:space="preserve">Изготовление салатов и их заправка осуществляется непосредственно перед раздачей. Не заправленные салаты </w:t>
      </w:r>
      <w:proofErr w:type="gramStart"/>
      <w:r w:rsidRPr="002D7650">
        <w:rPr>
          <w:rFonts w:ascii="Times New Roman" w:eastAsia="Times New Roman" w:hAnsi="Times New Roman" w:cs="Times New Roman"/>
          <w:sz w:val="24"/>
          <w:szCs w:val="24"/>
          <w:lang w:eastAsia="ru-RU"/>
        </w:rPr>
        <w:t>допускается хранить не более 3 часов при температуре плюс 4 + 2 0 С. Хранение заправленных салатов не допускается</w:t>
      </w:r>
      <w:proofErr w:type="gramEnd"/>
      <w:r w:rsidRPr="002D7650">
        <w:rPr>
          <w:rFonts w:ascii="Times New Roman" w:eastAsia="Times New Roman" w:hAnsi="Times New Roman" w:cs="Times New Roman"/>
          <w:sz w:val="24"/>
          <w:szCs w:val="24"/>
          <w:lang w:eastAsia="ru-RU"/>
        </w:rPr>
        <w:t>.</w:t>
      </w:r>
    </w:p>
    <w:p w:rsidR="002D7650" w:rsidRPr="002D7650" w:rsidRDefault="002D7650" w:rsidP="002D7650">
      <w:pPr>
        <w:spacing w:before="100" w:beforeAutospacing="1" w:after="100" w:afterAutospacing="1" w:line="322" w:lineRule="atLeast"/>
        <w:ind w:firstLine="56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Использование сметаны и майонеза для заправки салатов не допускается. Уксус в рецептурах блюд подлежит замене на лимонную кислоту.</w:t>
      </w:r>
    </w:p>
    <w:p w:rsidR="002D7650" w:rsidRPr="002D7650" w:rsidRDefault="002D7650" w:rsidP="002D7650">
      <w:pPr>
        <w:spacing w:before="100" w:beforeAutospacing="1" w:after="100" w:afterAutospacing="1" w:line="240" w:lineRule="atLeast"/>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w:t>
      </w:r>
    </w:p>
    <w:p w:rsidR="002D7650" w:rsidRPr="002D7650" w:rsidRDefault="002D7650" w:rsidP="002D7650">
      <w:pPr>
        <w:spacing w:before="62" w:after="100" w:afterAutospacing="1" w:line="240" w:lineRule="auto"/>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Результаты  бракеража отражаются  в «Журнале бракеража  готовой кулинарной продукции».</w:t>
      </w:r>
    </w:p>
    <w:p w:rsidR="002D7650" w:rsidRPr="002D7650" w:rsidRDefault="002D7650" w:rsidP="002D7650">
      <w:pPr>
        <w:spacing w:before="100" w:beforeAutospacing="1" w:after="100" w:afterAutospacing="1" w:line="240" w:lineRule="atLeast"/>
        <w:ind w:left="5491"/>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w:t>
      </w:r>
    </w:p>
    <w:p w:rsidR="002D7650" w:rsidRPr="002D7650" w:rsidRDefault="002D7650" w:rsidP="002D7650">
      <w:pPr>
        <w:spacing w:before="72" w:after="100" w:afterAutospacing="1" w:line="322" w:lineRule="atLeast"/>
        <w:ind w:firstLine="504"/>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xml:space="preserve">В состав </w:t>
      </w:r>
      <w:proofErr w:type="spellStart"/>
      <w:r w:rsidRPr="002D7650">
        <w:rPr>
          <w:rFonts w:ascii="Times New Roman" w:eastAsia="Times New Roman" w:hAnsi="Times New Roman" w:cs="Times New Roman"/>
          <w:sz w:val="24"/>
          <w:szCs w:val="24"/>
          <w:lang w:eastAsia="ru-RU"/>
        </w:rPr>
        <w:t>бракеражной</w:t>
      </w:r>
      <w:proofErr w:type="spellEnd"/>
      <w:r w:rsidRPr="002D7650">
        <w:rPr>
          <w:rFonts w:ascii="Times New Roman" w:eastAsia="Times New Roman" w:hAnsi="Times New Roman" w:cs="Times New Roman"/>
          <w:sz w:val="24"/>
          <w:szCs w:val="24"/>
          <w:lang w:eastAsia="ru-RU"/>
        </w:rPr>
        <w:t xml:space="preserve"> комиссии входят 5 человек: председатель комиссии </w:t>
      </w:r>
      <w:proofErr w:type="gramStart"/>
      <w:r w:rsidRPr="002D7650">
        <w:rPr>
          <w:rFonts w:ascii="Times New Roman" w:eastAsia="Times New Roman" w:hAnsi="Times New Roman" w:cs="Times New Roman"/>
          <w:sz w:val="24"/>
          <w:szCs w:val="24"/>
          <w:lang w:eastAsia="ru-RU"/>
        </w:rPr>
        <w:t>-п</w:t>
      </w:r>
      <w:proofErr w:type="gramEnd"/>
      <w:r w:rsidRPr="002D7650">
        <w:rPr>
          <w:rFonts w:ascii="Times New Roman" w:eastAsia="Times New Roman" w:hAnsi="Times New Roman" w:cs="Times New Roman"/>
          <w:sz w:val="24"/>
          <w:szCs w:val="24"/>
          <w:lang w:eastAsia="ru-RU"/>
        </w:rPr>
        <w:t>редставитель администрации школы (директор школы, завуч), члены - зав. производством (повар-бригадир) школьной столовой, медработник, ответственный за питание, члены родительского и ученического комитета. Реализация готовых блюд и изделий без бракеража категорически запрещается.</w:t>
      </w:r>
    </w:p>
    <w:p w:rsidR="002D7650" w:rsidRPr="002D7650" w:rsidRDefault="002D7650" w:rsidP="002D7650">
      <w:pPr>
        <w:spacing w:before="5" w:after="0" w:line="322" w:lineRule="atLeast"/>
        <w:ind w:left="250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w:t>
      </w:r>
    </w:p>
    <w:p w:rsidR="002D7650" w:rsidRPr="002D7650" w:rsidRDefault="002D7650" w:rsidP="002D7650">
      <w:pPr>
        <w:spacing w:before="5" w:after="0" w:line="322" w:lineRule="atLeast"/>
        <w:ind w:left="250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Методика органолептической оценки пищи</w:t>
      </w:r>
    </w:p>
    <w:p w:rsidR="002D7650" w:rsidRPr="002D7650" w:rsidRDefault="002D7650" w:rsidP="002D7650">
      <w:pPr>
        <w:spacing w:before="100" w:beforeAutospacing="1" w:after="100" w:afterAutospacing="1" w:line="240" w:lineRule="atLeast"/>
        <w:ind w:firstLine="504"/>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w:t>
      </w:r>
    </w:p>
    <w:p w:rsidR="002D7650" w:rsidRPr="002D7650" w:rsidRDefault="002D7650" w:rsidP="002D7650">
      <w:pPr>
        <w:spacing w:before="67" w:after="100" w:afterAutospacing="1" w:line="317" w:lineRule="atLeast"/>
        <w:ind w:firstLine="504"/>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Органолептическую оценку начинают с внешнего осмотра образцов пищи. Осмотр лучше проводить при дневном освещении. Осмотром определяют внешний вид пищи, ее цвет.</w:t>
      </w:r>
    </w:p>
    <w:p w:rsidR="002D7650" w:rsidRPr="002D7650" w:rsidRDefault="002D7650" w:rsidP="002D7650">
      <w:pPr>
        <w:spacing w:before="5" w:after="100" w:afterAutospacing="1" w:line="317" w:lineRule="atLeast"/>
        <w:ind w:firstLine="494"/>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Затем определяют запах пищи. Этот показатель особенно важен, т.к. с помощью обоняния можно установить тончайшие изменения в запахе пищевых продуктов, особенно в мясе и рыбе, связанные с начальными явлениями порчи, когда другими способами эти изменения установить не удается. Запах следует определять при той температуре, при которой употребляются блюда. Лучше всего запах определяется при задержке дыхания.</w:t>
      </w:r>
    </w:p>
    <w:p w:rsidR="002D7650" w:rsidRPr="002D7650" w:rsidRDefault="002D7650" w:rsidP="002D7650">
      <w:pPr>
        <w:spacing w:before="100" w:beforeAutospacing="1" w:after="100" w:afterAutospacing="1" w:line="317" w:lineRule="atLeast"/>
        <w:ind w:firstLine="504"/>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lastRenderedPageBreak/>
        <w:t xml:space="preserve">При помощи органов осязания определяется консистенция продуктов. Наибольшей чувствительностью обладают кончики пальцев, а также язык, небо и зубы. В процессе </w:t>
      </w:r>
      <w:proofErr w:type="spellStart"/>
      <w:r w:rsidRPr="002D7650">
        <w:rPr>
          <w:rFonts w:ascii="Times New Roman" w:eastAsia="Times New Roman" w:hAnsi="Times New Roman" w:cs="Times New Roman"/>
          <w:sz w:val="24"/>
          <w:szCs w:val="24"/>
          <w:lang w:eastAsia="ru-RU"/>
        </w:rPr>
        <w:t>прожевывания</w:t>
      </w:r>
      <w:proofErr w:type="spellEnd"/>
      <w:r w:rsidRPr="002D7650">
        <w:rPr>
          <w:rFonts w:ascii="Times New Roman" w:eastAsia="Times New Roman" w:hAnsi="Times New Roman" w:cs="Times New Roman"/>
          <w:sz w:val="24"/>
          <w:szCs w:val="24"/>
          <w:lang w:eastAsia="ru-RU"/>
        </w:rPr>
        <w:t xml:space="preserve"> пищи определяют ее жесткость, сочность, нежность. </w:t>
      </w:r>
      <w:proofErr w:type="gramStart"/>
      <w:r w:rsidRPr="002D7650">
        <w:rPr>
          <w:rFonts w:ascii="Times New Roman" w:eastAsia="Times New Roman" w:hAnsi="Times New Roman" w:cs="Times New Roman"/>
          <w:sz w:val="24"/>
          <w:szCs w:val="24"/>
          <w:lang w:eastAsia="ru-RU"/>
        </w:rPr>
        <w:t>Осязательными ощущениями, особенно языка, обусловлено восприятие маслянистости, клейкости, мучнистости, липкости, крупнозернистое, рассыпчатости и т.д.</w:t>
      </w:r>
      <w:proofErr w:type="gramEnd"/>
    </w:p>
    <w:p w:rsidR="002D7650" w:rsidRPr="002D7650" w:rsidRDefault="002D7650" w:rsidP="002D7650">
      <w:pPr>
        <w:spacing w:before="100" w:beforeAutospacing="1" w:after="100" w:afterAutospacing="1" w:line="317" w:lineRule="atLeast"/>
        <w:ind w:firstLine="514"/>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xml:space="preserve">Вкус пищи, как и запах, следует устанавливать при характерной для нее температуре. Основные вкусовые ощущения: </w:t>
      </w:r>
      <w:proofErr w:type="gramStart"/>
      <w:r w:rsidRPr="002D7650">
        <w:rPr>
          <w:rFonts w:ascii="Times New Roman" w:eastAsia="Times New Roman" w:hAnsi="Times New Roman" w:cs="Times New Roman"/>
          <w:sz w:val="24"/>
          <w:szCs w:val="24"/>
          <w:lang w:eastAsia="ru-RU"/>
        </w:rPr>
        <w:t>кислый</w:t>
      </w:r>
      <w:proofErr w:type="gramEnd"/>
      <w:r w:rsidRPr="002D7650">
        <w:rPr>
          <w:rFonts w:ascii="Times New Roman" w:eastAsia="Times New Roman" w:hAnsi="Times New Roman" w:cs="Times New Roman"/>
          <w:sz w:val="24"/>
          <w:szCs w:val="24"/>
          <w:lang w:eastAsia="ru-RU"/>
        </w:rPr>
        <w:t xml:space="preserve">, сладкий, горький, соленый. Наибольшей чувствительностью к сладкому и соленому обладает кончик языка, </w:t>
      </w:r>
      <w:proofErr w:type="gramStart"/>
      <w:r w:rsidRPr="002D7650">
        <w:rPr>
          <w:rFonts w:ascii="Times New Roman" w:eastAsia="Times New Roman" w:hAnsi="Times New Roman" w:cs="Times New Roman"/>
          <w:sz w:val="24"/>
          <w:szCs w:val="24"/>
          <w:lang w:eastAsia="ru-RU"/>
        </w:rPr>
        <w:t>к</w:t>
      </w:r>
      <w:proofErr w:type="gramEnd"/>
      <w:r w:rsidRPr="002D7650">
        <w:rPr>
          <w:rFonts w:ascii="Times New Roman" w:eastAsia="Times New Roman" w:hAnsi="Times New Roman" w:cs="Times New Roman"/>
          <w:sz w:val="24"/>
          <w:szCs w:val="24"/>
          <w:lang w:eastAsia="ru-RU"/>
        </w:rPr>
        <w:t xml:space="preserve"> горькому - область его корня, к кислому - края.</w:t>
      </w:r>
    </w:p>
    <w:p w:rsidR="002D7650" w:rsidRPr="002D7650" w:rsidRDefault="002D7650" w:rsidP="002D7650">
      <w:pPr>
        <w:spacing w:before="62" w:after="0" w:line="240" w:lineRule="auto"/>
        <w:ind w:left="2707"/>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Органолептическая оценка первых блюд</w:t>
      </w:r>
    </w:p>
    <w:p w:rsidR="002D7650" w:rsidRPr="002D7650" w:rsidRDefault="002D7650" w:rsidP="002D7650">
      <w:pPr>
        <w:spacing w:before="100" w:beforeAutospacing="1" w:after="100" w:afterAutospacing="1" w:line="240" w:lineRule="atLeast"/>
        <w:ind w:firstLine="691"/>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w:t>
      </w:r>
    </w:p>
    <w:p w:rsidR="002D7650" w:rsidRPr="002D7650" w:rsidRDefault="002D7650" w:rsidP="002D7650">
      <w:pPr>
        <w:spacing w:before="77" w:after="100" w:afterAutospacing="1" w:line="317" w:lineRule="atLeast"/>
        <w:ind w:firstLine="691"/>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которым можно судить о соблюдении технологии его приготовления. Например, буровато-коричневая окраска борща может быть результатом неправильного тушения свеклы. Следует обращать внимание на качество обработки сырья: тщательность очистки овощей, наличие посторонних примесей и загрязненности.</w:t>
      </w:r>
    </w:p>
    <w:p w:rsidR="002D7650" w:rsidRPr="002D7650" w:rsidRDefault="002D7650" w:rsidP="002D7650">
      <w:pPr>
        <w:spacing w:before="10" w:after="100" w:afterAutospacing="1" w:line="317" w:lineRule="atLeast"/>
        <w:ind w:firstLine="715"/>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Целесообразно сравнивать набор кореньев и овощей, увиденных при просмотре плотной части первого блюда, с рецептурой по раскладке.</w:t>
      </w:r>
    </w:p>
    <w:p w:rsidR="002D7650" w:rsidRPr="002D7650" w:rsidRDefault="002D7650" w:rsidP="002D7650">
      <w:pPr>
        <w:spacing w:before="10" w:after="100" w:afterAutospacing="1" w:line="317" w:lineRule="atLeast"/>
        <w:ind w:firstLine="715"/>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При органолептической оценке обращают внимание на прозрачность супов и бульонов, особенно изготовляемых из мяса и рыбы.</w:t>
      </w:r>
    </w:p>
    <w:p w:rsidR="002D7650" w:rsidRPr="002D7650" w:rsidRDefault="002D7650" w:rsidP="002D7650">
      <w:pPr>
        <w:spacing w:before="100" w:beforeAutospacing="1" w:after="100" w:afterAutospacing="1" w:line="317" w:lineRule="atLeast"/>
        <w:ind w:firstLine="70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Недоброкачественные мясо и рыба дают мутные бульоны, капли жира имеют мелкодисперсный характер и на поверхности не образуют жирных янтарных пленок.</w:t>
      </w:r>
    </w:p>
    <w:p w:rsidR="002D7650" w:rsidRPr="002D7650" w:rsidRDefault="002D7650" w:rsidP="002D7650">
      <w:pPr>
        <w:spacing w:before="100" w:beforeAutospacing="1" w:after="100" w:afterAutospacing="1" w:line="317" w:lineRule="atLeast"/>
        <w:ind w:firstLine="725"/>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xml:space="preserve">При проверке </w:t>
      </w:r>
      <w:proofErr w:type="spellStart"/>
      <w:r w:rsidRPr="002D7650">
        <w:rPr>
          <w:rFonts w:ascii="Times New Roman" w:eastAsia="Times New Roman" w:hAnsi="Times New Roman" w:cs="Times New Roman"/>
          <w:sz w:val="24"/>
          <w:szCs w:val="24"/>
          <w:lang w:eastAsia="ru-RU"/>
        </w:rPr>
        <w:t>пюреобразных</w:t>
      </w:r>
      <w:proofErr w:type="spellEnd"/>
      <w:r w:rsidRPr="002D7650">
        <w:rPr>
          <w:rFonts w:ascii="Times New Roman" w:eastAsia="Times New Roman" w:hAnsi="Times New Roman" w:cs="Times New Roman"/>
          <w:sz w:val="24"/>
          <w:szCs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2D7650">
        <w:rPr>
          <w:rFonts w:ascii="Times New Roman" w:eastAsia="Times New Roman" w:hAnsi="Times New Roman" w:cs="Times New Roman"/>
          <w:sz w:val="24"/>
          <w:szCs w:val="24"/>
          <w:lang w:eastAsia="ru-RU"/>
        </w:rPr>
        <w:t>непротертых</w:t>
      </w:r>
      <w:proofErr w:type="spellEnd"/>
      <w:r w:rsidRPr="002D7650">
        <w:rPr>
          <w:rFonts w:ascii="Times New Roman" w:eastAsia="Times New Roman" w:hAnsi="Times New Roman" w:cs="Times New Roman"/>
          <w:sz w:val="24"/>
          <w:szCs w:val="24"/>
          <w:lang w:eastAsia="ru-RU"/>
        </w:rPr>
        <w:t xml:space="preserve"> частиц. Суп-пюре должен быть однородным по всей массе, без отслаивания жидкости на его поверхности.</w:t>
      </w:r>
    </w:p>
    <w:p w:rsidR="002D7650" w:rsidRPr="002D7650" w:rsidRDefault="002D7650" w:rsidP="002D7650">
      <w:pPr>
        <w:spacing w:before="100" w:beforeAutospacing="1" w:after="100" w:afterAutospacing="1" w:line="317" w:lineRule="atLeast"/>
        <w:ind w:firstLine="710"/>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2D7650">
        <w:rPr>
          <w:rFonts w:ascii="Times New Roman" w:eastAsia="Times New Roman" w:hAnsi="Times New Roman" w:cs="Times New Roman"/>
          <w:sz w:val="24"/>
          <w:szCs w:val="24"/>
          <w:lang w:eastAsia="ru-RU"/>
        </w:rPr>
        <w:t>недосолености</w:t>
      </w:r>
      <w:proofErr w:type="spellEnd"/>
      <w:r w:rsidRPr="002D7650">
        <w:rPr>
          <w:rFonts w:ascii="Times New Roman" w:eastAsia="Times New Roman" w:hAnsi="Times New Roman" w:cs="Times New Roman"/>
          <w:sz w:val="24"/>
          <w:szCs w:val="24"/>
          <w:lang w:eastAsia="ru-RU"/>
        </w:rPr>
        <w:t xml:space="preserve">, пересола. У заправочных и прозрачных супов </w:t>
      </w:r>
      <w:proofErr w:type="gramStart"/>
      <w:r w:rsidRPr="002D7650">
        <w:rPr>
          <w:rFonts w:ascii="Times New Roman" w:eastAsia="Times New Roman" w:hAnsi="Times New Roman" w:cs="Times New Roman"/>
          <w:sz w:val="24"/>
          <w:szCs w:val="24"/>
          <w:lang w:eastAsia="ru-RU"/>
        </w:rPr>
        <w:t>в начале</w:t>
      </w:r>
      <w:proofErr w:type="gramEnd"/>
      <w:r w:rsidRPr="002D7650">
        <w:rPr>
          <w:rFonts w:ascii="Times New Roman" w:eastAsia="Times New Roman" w:hAnsi="Times New Roman" w:cs="Times New Roman"/>
          <w:sz w:val="24"/>
          <w:szCs w:val="24"/>
          <w:lang w:eastAsia="ru-RU"/>
        </w:rPr>
        <w:t xml:space="preserve"> пробуют жидкую часть, обращая внимание на аромат и вкус. Если первое блюдо заправляется сметаной, то вначале его пробуют без сметаны.</w:t>
      </w:r>
    </w:p>
    <w:p w:rsidR="002D7650" w:rsidRPr="002D7650" w:rsidRDefault="002D7650" w:rsidP="002D7650">
      <w:pPr>
        <w:spacing w:before="100" w:beforeAutospacing="1" w:after="100" w:afterAutospacing="1" w:line="317" w:lineRule="atLeast"/>
        <w:ind w:firstLine="70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lastRenderedPageBreak/>
        <w:t>В детском учреждении не должны разрешаться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2D7650" w:rsidRPr="002D7650" w:rsidRDefault="002D7650" w:rsidP="002D7650">
      <w:pPr>
        <w:spacing w:before="100" w:beforeAutospacing="1" w:after="100" w:afterAutospacing="1" w:line="240" w:lineRule="atLeast"/>
        <w:ind w:left="883"/>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w:t>
      </w:r>
    </w:p>
    <w:p w:rsidR="002D7650" w:rsidRPr="002D7650" w:rsidRDefault="002D7650" w:rsidP="002D7650">
      <w:pPr>
        <w:spacing w:before="120" w:after="0" w:line="240" w:lineRule="auto"/>
        <w:ind w:left="883"/>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Органолептическая оценка вторых блюд</w:t>
      </w:r>
    </w:p>
    <w:p w:rsidR="002D7650" w:rsidRPr="002D7650" w:rsidRDefault="002D7650" w:rsidP="002D7650">
      <w:pPr>
        <w:spacing w:before="100" w:beforeAutospacing="1" w:after="100" w:afterAutospacing="1" w:line="240" w:lineRule="atLeast"/>
        <w:ind w:firstLine="715"/>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w:t>
      </w:r>
    </w:p>
    <w:p w:rsidR="002D7650" w:rsidRPr="002D7650" w:rsidRDefault="002D7650" w:rsidP="002D7650">
      <w:pPr>
        <w:spacing w:before="58" w:after="100" w:afterAutospacing="1" w:line="317" w:lineRule="atLeast"/>
        <w:ind w:firstLine="715"/>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В блюдах, отпускаемых с гарниром и соусом, все составные части оцениваются отдельно. Оценка соусных блюд (гуляш, рагу) дается общая.</w:t>
      </w:r>
    </w:p>
    <w:p w:rsidR="002D7650" w:rsidRPr="002D7650" w:rsidRDefault="002D7650" w:rsidP="002D7650">
      <w:pPr>
        <w:spacing w:before="100" w:beforeAutospacing="1" w:after="100" w:afterAutospacing="1" w:line="317" w:lineRule="atLeast"/>
        <w:ind w:firstLine="70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xml:space="preserve">При внешнем осмотре блюд обращают внимание на характер нарезки кусков мяса (поперек или вдоль волокон), равномерность </w:t>
      </w:r>
      <w:proofErr w:type="spellStart"/>
      <w:r w:rsidRPr="002D7650">
        <w:rPr>
          <w:rFonts w:ascii="Times New Roman" w:eastAsia="Times New Roman" w:hAnsi="Times New Roman" w:cs="Times New Roman"/>
          <w:sz w:val="24"/>
          <w:szCs w:val="24"/>
          <w:lang w:eastAsia="ru-RU"/>
        </w:rPr>
        <w:t>порционирования</w:t>
      </w:r>
      <w:proofErr w:type="spellEnd"/>
      <w:r w:rsidRPr="002D7650">
        <w:rPr>
          <w:rFonts w:ascii="Times New Roman" w:eastAsia="Times New Roman" w:hAnsi="Times New Roman" w:cs="Times New Roman"/>
          <w:sz w:val="24"/>
          <w:szCs w:val="24"/>
          <w:lang w:eastAsia="ru-RU"/>
        </w:rPr>
        <w:t xml:space="preserve">, цвет поверхности, наличие поджаренной корочки с обеих сторон изделия, толщину слоя панировки. В изделиях из мяса и рыбы цвет определяют как на поверхности, так и на разрезе, что позволяет выявить нарушения в технологии приготовления блюда. </w:t>
      </w:r>
      <w:proofErr w:type="gramStart"/>
      <w:r w:rsidRPr="002D7650">
        <w:rPr>
          <w:rFonts w:ascii="Times New Roman" w:eastAsia="Times New Roman" w:hAnsi="Times New Roman" w:cs="Times New Roman"/>
          <w:sz w:val="24"/>
          <w:szCs w:val="24"/>
          <w:lang w:eastAsia="ru-RU"/>
        </w:rPr>
        <w:t xml:space="preserve">Так, заветренная поверхность отварных мясных продуктов свидетельствует о длительном хранении их без бульона; </w:t>
      </w:r>
      <w:proofErr w:type="spellStart"/>
      <w:r w:rsidRPr="002D7650">
        <w:rPr>
          <w:rFonts w:ascii="Times New Roman" w:eastAsia="Times New Roman" w:hAnsi="Times New Roman" w:cs="Times New Roman"/>
          <w:sz w:val="24"/>
          <w:szCs w:val="24"/>
          <w:lang w:eastAsia="ru-RU"/>
        </w:rPr>
        <w:t>розовато</w:t>
      </w:r>
      <w:r w:rsidRPr="002D7650">
        <w:rPr>
          <w:rFonts w:ascii="Times New Roman" w:eastAsia="Times New Roman" w:hAnsi="Times New Roman" w:cs="Times New Roman"/>
          <w:sz w:val="24"/>
          <w:szCs w:val="24"/>
          <w:lang w:eastAsia="ru-RU"/>
        </w:rPr>
        <w:softHyphen/>
        <w:t>красный</w:t>
      </w:r>
      <w:proofErr w:type="spellEnd"/>
      <w:r w:rsidRPr="002D7650">
        <w:rPr>
          <w:rFonts w:ascii="Times New Roman" w:eastAsia="Times New Roman" w:hAnsi="Times New Roman" w:cs="Times New Roman"/>
          <w:sz w:val="24"/>
          <w:szCs w:val="24"/>
          <w:lang w:eastAsia="ru-RU"/>
        </w:rPr>
        <w:t xml:space="preserve"> цвет на разрезе котлеты говорит о недостаточной их </w:t>
      </w:r>
      <w:proofErr w:type="spellStart"/>
      <w:r w:rsidRPr="002D7650">
        <w:rPr>
          <w:rFonts w:ascii="Times New Roman" w:eastAsia="Times New Roman" w:hAnsi="Times New Roman" w:cs="Times New Roman"/>
          <w:sz w:val="24"/>
          <w:szCs w:val="24"/>
          <w:lang w:eastAsia="ru-RU"/>
        </w:rPr>
        <w:t>прожаренности</w:t>
      </w:r>
      <w:proofErr w:type="spellEnd"/>
      <w:r w:rsidRPr="002D7650">
        <w:rPr>
          <w:rFonts w:ascii="Times New Roman" w:eastAsia="Times New Roman" w:hAnsi="Times New Roman" w:cs="Times New Roman"/>
          <w:sz w:val="24"/>
          <w:szCs w:val="24"/>
          <w:lang w:eastAsia="ru-RU"/>
        </w:rPr>
        <w:t xml:space="preserve"> или нарушении сроков хранения котлетного мяса.</w:t>
      </w:r>
      <w:proofErr w:type="gramEnd"/>
    </w:p>
    <w:p w:rsidR="002D7650" w:rsidRPr="002D7650" w:rsidRDefault="002D7650" w:rsidP="002D7650">
      <w:pPr>
        <w:spacing w:before="19" w:after="100" w:afterAutospacing="1" w:line="317" w:lineRule="atLeast"/>
        <w:ind w:firstLine="715"/>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Важным показателем, дающим представление о степени готовности блюда и отчасти о соблюдении рецептуры при его изготовлении, является консистенция блюда (например, мажущая консистенция изделий из рубленого мяса указывает на добавление в фарш избыточного количества хлеба). Степень готовности и консистенцию мясопродуктов, птицы и рыбы определяют проколом поварской иглой или деревянной шпилькой, которые должны легко входить в толщу готового продукта.</w:t>
      </w:r>
    </w:p>
    <w:p w:rsidR="002D7650" w:rsidRPr="002D7650" w:rsidRDefault="002D7650" w:rsidP="002D7650">
      <w:pPr>
        <w:spacing w:before="5" w:after="100" w:afterAutospacing="1" w:line="317" w:lineRule="atLeast"/>
        <w:ind w:firstLine="70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2D7650" w:rsidRPr="002D7650" w:rsidRDefault="002D7650" w:rsidP="002D7650">
      <w:pPr>
        <w:spacing w:before="5" w:after="0" w:line="317" w:lineRule="atLeast"/>
        <w:ind w:left="763"/>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Мясо птицы должно быть мягким, сочным и легко отделяться от костей.</w:t>
      </w:r>
    </w:p>
    <w:p w:rsidR="002D7650" w:rsidRPr="002D7650" w:rsidRDefault="002D7650" w:rsidP="002D7650">
      <w:pPr>
        <w:spacing w:before="100" w:beforeAutospacing="1" w:after="100" w:afterAutospacing="1" w:line="317" w:lineRule="atLeast"/>
        <w:ind w:firstLine="720"/>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xml:space="preserve">При наличии крупяных и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2D7650">
        <w:rPr>
          <w:rFonts w:ascii="Times New Roman" w:eastAsia="Times New Roman" w:hAnsi="Times New Roman" w:cs="Times New Roman"/>
          <w:sz w:val="24"/>
          <w:szCs w:val="24"/>
          <w:lang w:eastAsia="ru-RU"/>
        </w:rPr>
        <w:t>с</w:t>
      </w:r>
      <w:proofErr w:type="gramEnd"/>
      <w:r w:rsidRPr="002D7650">
        <w:rPr>
          <w:rFonts w:ascii="Times New Roman" w:eastAsia="Times New Roman" w:hAnsi="Times New Roman" w:cs="Times New Roman"/>
          <w:sz w:val="24"/>
          <w:szCs w:val="24"/>
          <w:lang w:eastAsia="ru-RU"/>
        </w:rPr>
        <w:t xml:space="preserve"> запланированной по меню-раскладке, что позволяет выявить </w:t>
      </w:r>
      <w:proofErr w:type="spellStart"/>
      <w:r w:rsidRPr="002D7650">
        <w:rPr>
          <w:rFonts w:ascii="Times New Roman" w:eastAsia="Times New Roman" w:hAnsi="Times New Roman" w:cs="Times New Roman"/>
          <w:sz w:val="24"/>
          <w:szCs w:val="24"/>
          <w:lang w:eastAsia="ru-RU"/>
        </w:rPr>
        <w:t>недовложение</w:t>
      </w:r>
      <w:proofErr w:type="spellEnd"/>
      <w:r w:rsidRPr="002D7650">
        <w:rPr>
          <w:rFonts w:ascii="Times New Roman" w:eastAsia="Times New Roman" w:hAnsi="Times New Roman" w:cs="Times New Roman"/>
          <w:sz w:val="24"/>
          <w:szCs w:val="24"/>
          <w:lang w:eastAsia="ru-RU"/>
        </w:rPr>
        <w:t>.</w:t>
      </w:r>
    </w:p>
    <w:p w:rsidR="002D7650" w:rsidRPr="002D7650" w:rsidRDefault="002D7650" w:rsidP="002D7650">
      <w:pPr>
        <w:spacing w:before="100" w:beforeAutospacing="1" w:after="100" w:afterAutospacing="1" w:line="317" w:lineRule="atLeast"/>
        <w:ind w:firstLine="69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2D7650" w:rsidRPr="002D7650" w:rsidRDefault="002D7650" w:rsidP="002D7650">
      <w:pPr>
        <w:spacing w:before="100" w:beforeAutospacing="1" w:after="100" w:afterAutospacing="1" w:line="317" w:lineRule="atLeast"/>
        <w:ind w:firstLine="706"/>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lastRenderedPageBreak/>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блюдо направляется на анализ в лабораторию.</w:t>
      </w:r>
    </w:p>
    <w:p w:rsidR="002D7650" w:rsidRPr="002D7650" w:rsidRDefault="002D7650" w:rsidP="002D7650">
      <w:pPr>
        <w:spacing w:before="100" w:beforeAutospacing="1" w:after="100" w:afterAutospacing="1" w:line="317" w:lineRule="atLeast"/>
        <w:ind w:firstLine="710"/>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с частичками обгоревшего лука, имеет серый цвет, горьковато - неприятный вкус. Блюдо, политое таким соусом, не вызывает у ребенка аппетита, снижает вкусовые достоинства пищи, а, следовательно, ее усвоение.</w:t>
      </w:r>
    </w:p>
    <w:p w:rsidR="002D7650" w:rsidRPr="002D7650" w:rsidRDefault="002D7650" w:rsidP="002D7650">
      <w:pPr>
        <w:spacing w:before="100" w:beforeAutospacing="1" w:after="100" w:afterAutospacing="1" w:line="317" w:lineRule="atLeast"/>
        <w:ind w:firstLine="725"/>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Ежедневно должна оставляться суточная проба готовой продукции. Отбор и хранение суточных проб проводится медицинским работником, при его отсутствии в школе суточную пробу отбирает зав. производством или ответственный за питание. Пробу следует отбирать в промаркированную, стерильную или прокипяченную стеклянную посуду с плотно закрывающейся стеклянной или металлической крышкой (гарнир отбирают в отдельную посуду). Оставляются пробы всех готовых кулинарных изделий, кроме хлеба, мучных изделий, чая, фруктов. Порционные блюда отбирают в полном объеме; салаты, первые и третьи блюда, гарниры - не менее 100 грамм. 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p>
    <w:p w:rsidR="002D7650" w:rsidRPr="002D7650" w:rsidRDefault="002D7650" w:rsidP="002D7650">
      <w:pPr>
        <w:spacing w:after="0" w:line="240" w:lineRule="auto"/>
        <w:rPr>
          <w:rFonts w:ascii="Times New Roman" w:eastAsia="Times New Roman" w:hAnsi="Times New Roman" w:cs="Times New Roman"/>
          <w:sz w:val="24"/>
          <w:szCs w:val="24"/>
          <w:lang w:eastAsia="ru-RU"/>
        </w:rPr>
      </w:pPr>
      <w:r w:rsidRPr="002D7650">
        <w:rPr>
          <w:rFonts w:ascii="Times New Roman" w:eastAsia="Times New Roman" w:hAnsi="Times New Roman" w:cs="Times New Roman"/>
          <w:sz w:val="24"/>
          <w:szCs w:val="24"/>
          <w:lang w:eastAsia="ru-RU"/>
        </w:rPr>
        <w:t> </w:t>
      </w:r>
    </w:p>
    <w:p w:rsidR="003715EA" w:rsidRPr="002D7650" w:rsidRDefault="003715EA">
      <w:pPr>
        <w:rPr>
          <w:lang w:val="en-US"/>
        </w:rPr>
      </w:pPr>
    </w:p>
    <w:sectPr w:rsidR="003715EA" w:rsidRPr="002D7650" w:rsidSect="00371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650"/>
    <w:rsid w:val="002D7650"/>
    <w:rsid w:val="00371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D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2D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D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2D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2D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2D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D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2D7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D7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7650"/>
    <w:rPr>
      <w:color w:val="0000FF"/>
      <w:u w:val="single"/>
    </w:rPr>
  </w:style>
</w:styles>
</file>

<file path=word/webSettings.xml><?xml version="1.0" encoding="utf-8"?>
<w:webSettings xmlns:r="http://schemas.openxmlformats.org/officeDocument/2006/relationships" xmlns:w="http://schemas.openxmlformats.org/wordprocessingml/2006/main">
  <w:divs>
    <w:div w:id="335116220">
      <w:bodyDiv w:val="1"/>
      <w:marLeft w:val="0"/>
      <w:marRight w:val="0"/>
      <w:marTop w:val="0"/>
      <w:marBottom w:val="0"/>
      <w:divBdr>
        <w:top w:val="none" w:sz="0" w:space="0" w:color="auto"/>
        <w:left w:val="none" w:sz="0" w:space="0" w:color="auto"/>
        <w:bottom w:val="none" w:sz="0" w:space="0" w:color="auto"/>
        <w:right w:val="none" w:sz="0" w:space="0" w:color="auto"/>
      </w:divBdr>
      <w:divsChild>
        <w:div w:id="696780417">
          <w:marLeft w:val="0"/>
          <w:marRight w:val="0"/>
          <w:marTop w:val="0"/>
          <w:marBottom w:val="0"/>
          <w:divBdr>
            <w:top w:val="none" w:sz="0" w:space="0" w:color="auto"/>
            <w:left w:val="none" w:sz="0" w:space="0" w:color="auto"/>
            <w:bottom w:val="none" w:sz="0" w:space="0" w:color="auto"/>
            <w:right w:val="none" w:sz="0" w:space="0" w:color="auto"/>
          </w:divBdr>
          <w:divsChild>
            <w:div w:id="1296059782">
              <w:marLeft w:val="0"/>
              <w:marRight w:val="0"/>
              <w:marTop w:val="0"/>
              <w:marBottom w:val="0"/>
              <w:divBdr>
                <w:top w:val="none" w:sz="0" w:space="0" w:color="auto"/>
                <w:left w:val="none" w:sz="0" w:space="0" w:color="auto"/>
                <w:bottom w:val="none" w:sz="0" w:space="0" w:color="auto"/>
                <w:right w:val="none" w:sz="0" w:space="0" w:color="auto"/>
              </w:divBdr>
            </w:div>
            <w:div w:id="9185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9515</Characters>
  <Application>Microsoft Office Word</Application>
  <DocSecurity>0</DocSecurity>
  <Lines>79</Lines>
  <Paragraphs>22</Paragraphs>
  <ScaleCrop>false</ScaleCrop>
  <Company> </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2012-09-14T09:29:00Z</dcterms:created>
  <dcterms:modified xsi:type="dcterms:W3CDTF">2012-09-14T09:30:00Z</dcterms:modified>
</cp:coreProperties>
</file>