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9A" w:rsidRPr="0039389A" w:rsidRDefault="007077C4" w:rsidP="0039389A">
      <w:pPr>
        <w:jc w:val="center"/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t>МБОУ СОШ</w:t>
      </w:r>
      <w:r w:rsidR="0039389A" w:rsidRPr="0039389A">
        <w:rPr>
          <w:b/>
          <w:sz w:val="56"/>
        </w:rPr>
        <w:t xml:space="preserve"> № 68</w:t>
      </w:r>
    </w:p>
    <w:p w:rsidR="0039389A" w:rsidRPr="0039389A" w:rsidRDefault="0039389A" w:rsidP="0039389A">
      <w:pPr>
        <w:jc w:val="center"/>
        <w:rPr>
          <w:b/>
          <w:sz w:val="56"/>
        </w:rPr>
      </w:pPr>
      <w:r w:rsidRPr="0039389A">
        <w:rPr>
          <w:b/>
          <w:sz w:val="56"/>
        </w:rPr>
        <w:t>Методические рекомендации</w:t>
      </w:r>
    </w:p>
    <w:p w:rsidR="0039389A" w:rsidRDefault="0039389A" w:rsidP="0039389A">
      <w:pPr>
        <w:jc w:val="center"/>
        <w:rPr>
          <w:b/>
          <w:i/>
          <w:sz w:val="48"/>
          <w:szCs w:val="32"/>
        </w:rPr>
      </w:pPr>
    </w:p>
    <w:p w:rsidR="0039389A" w:rsidRDefault="0039389A" w:rsidP="0039389A">
      <w:pPr>
        <w:jc w:val="center"/>
        <w:rPr>
          <w:b/>
          <w:i/>
          <w:sz w:val="48"/>
          <w:szCs w:val="32"/>
        </w:rPr>
      </w:pPr>
    </w:p>
    <w:p w:rsidR="0039389A" w:rsidRDefault="0039389A" w:rsidP="0039389A">
      <w:pPr>
        <w:jc w:val="center"/>
        <w:rPr>
          <w:b/>
          <w:i/>
          <w:sz w:val="48"/>
          <w:szCs w:val="32"/>
        </w:rPr>
      </w:pPr>
    </w:p>
    <w:p w:rsidR="0039389A" w:rsidRDefault="0039389A" w:rsidP="0039389A">
      <w:pPr>
        <w:jc w:val="center"/>
        <w:rPr>
          <w:b/>
          <w:i/>
          <w:sz w:val="48"/>
          <w:szCs w:val="32"/>
        </w:rPr>
      </w:pPr>
    </w:p>
    <w:p w:rsidR="0039389A" w:rsidRPr="0039389A" w:rsidRDefault="0039389A" w:rsidP="0039389A">
      <w:pPr>
        <w:jc w:val="center"/>
        <w:rPr>
          <w:b/>
          <w:sz w:val="36"/>
        </w:rPr>
      </w:pPr>
      <w:r w:rsidRPr="0039389A">
        <w:rPr>
          <w:b/>
          <w:i/>
          <w:sz w:val="48"/>
          <w:szCs w:val="32"/>
        </w:rPr>
        <w:t>«Формирование гражданской идентичности детей и подростков в условиях общественно-активной школы»</w:t>
      </w:r>
    </w:p>
    <w:p w:rsidR="0039389A" w:rsidRPr="0039389A" w:rsidRDefault="0039389A" w:rsidP="0039389A"/>
    <w:p w:rsidR="0039389A" w:rsidRPr="0039389A" w:rsidRDefault="0039389A" w:rsidP="0039389A"/>
    <w:p w:rsidR="0039389A" w:rsidRPr="0039389A" w:rsidRDefault="0039389A" w:rsidP="0039389A"/>
    <w:p w:rsidR="0039389A" w:rsidRPr="0039389A" w:rsidRDefault="0039389A" w:rsidP="0039389A"/>
    <w:p w:rsidR="0039389A" w:rsidRPr="0039389A" w:rsidRDefault="0039389A" w:rsidP="0039389A"/>
    <w:p w:rsidR="0039389A" w:rsidRPr="0039389A" w:rsidRDefault="0039389A" w:rsidP="0039389A"/>
    <w:p w:rsidR="0039389A" w:rsidRPr="0039389A" w:rsidRDefault="0039389A" w:rsidP="0039389A"/>
    <w:p w:rsidR="0039389A" w:rsidRPr="0039389A" w:rsidRDefault="0039389A" w:rsidP="0039389A"/>
    <w:p w:rsidR="0039389A" w:rsidRDefault="0039389A" w:rsidP="0039389A">
      <w:pPr>
        <w:jc w:val="right"/>
        <w:rPr>
          <w:sz w:val="28"/>
        </w:rPr>
      </w:pPr>
      <w:r w:rsidRPr="0039389A">
        <w:rPr>
          <w:sz w:val="28"/>
        </w:rPr>
        <w:t xml:space="preserve">                                                    </w:t>
      </w:r>
      <w:r w:rsidR="00A953EE">
        <w:rPr>
          <w:sz w:val="28"/>
        </w:rPr>
        <w:t xml:space="preserve">                          Автор</w:t>
      </w:r>
      <w:r w:rsidRPr="0039389A">
        <w:rPr>
          <w:sz w:val="28"/>
        </w:rPr>
        <w:t>:</w:t>
      </w:r>
      <w:r>
        <w:rPr>
          <w:sz w:val="28"/>
        </w:rPr>
        <w:t xml:space="preserve"> </w:t>
      </w:r>
    </w:p>
    <w:p w:rsidR="0039389A" w:rsidRPr="0039389A" w:rsidRDefault="0039389A" w:rsidP="007077C4">
      <w:pPr>
        <w:jc w:val="right"/>
      </w:pPr>
      <w:r w:rsidRPr="0039389A">
        <w:rPr>
          <w:sz w:val="28"/>
        </w:rPr>
        <w:t xml:space="preserve">                                                  </w:t>
      </w:r>
      <w:r w:rsidR="00132661">
        <w:rPr>
          <w:sz w:val="28"/>
        </w:rPr>
        <w:t xml:space="preserve">              </w:t>
      </w:r>
      <w:r w:rsidRPr="0039389A">
        <w:rPr>
          <w:sz w:val="28"/>
        </w:rPr>
        <w:t xml:space="preserve">И.С. </w:t>
      </w:r>
      <w:proofErr w:type="spellStart"/>
      <w:r w:rsidRPr="0039389A">
        <w:rPr>
          <w:sz w:val="28"/>
        </w:rPr>
        <w:t>Галаджун</w:t>
      </w:r>
      <w:proofErr w:type="spellEnd"/>
      <w:r w:rsidR="00A953EE">
        <w:rPr>
          <w:sz w:val="28"/>
        </w:rPr>
        <w:t>, заместитель директора по воспитательной работе МБОУ СОШ № 68 города Хабаровска</w:t>
      </w:r>
    </w:p>
    <w:p w:rsidR="00132661" w:rsidRDefault="00132661" w:rsidP="0039389A">
      <w:r>
        <w:t xml:space="preserve">                                                               </w:t>
      </w:r>
    </w:p>
    <w:p w:rsidR="007077C4" w:rsidRDefault="007077C4" w:rsidP="00132661">
      <w:pPr>
        <w:jc w:val="center"/>
        <w:rPr>
          <w:sz w:val="28"/>
        </w:rPr>
      </w:pPr>
    </w:p>
    <w:p w:rsidR="0039389A" w:rsidRDefault="00A953EE" w:rsidP="00A953EE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="00132661" w:rsidRPr="00132661">
        <w:rPr>
          <w:sz w:val="28"/>
        </w:rPr>
        <w:t>г</w:t>
      </w:r>
      <w:r w:rsidR="000D77F7">
        <w:rPr>
          <w:sz w:val="28"/>
        </w:rPr>
        <w:t>. Хабаровск 2013</w:t>
      </w:r>
    </w:p>
    <w:p w:rsidR="00132661" w:rsidRPr="000826C4" w:rsidRDefault="007077C4" w:rsidP="00132661">
      <w:pPr>
        <w:jc w:val="center"/>
        <w:rPr>
          <w:rFonts w:cstheme="minorHAnsi"/>
          <w:b/>
          <w:sz w:val="36"/>
        </w:rPr>
      </w:pPr>
      <w:r w:rsidRPr="000826C4">
        <w:rPr>
          <w:rFonts w:cstheme="minorHAnsi"/>
          <w:b/>
          <w:sz w:val="36"/>
        </w:rPr>
        <w:lastRenderedPageBreak/>
        <w:t>Аннотация</w:t>
      </w:r>
    </w:p>
    <w:p w:rsidR="007077C4" w:rsidRDefault="007077C4" w:rsidP="0039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7077C4" w:rsidRDefault="007077C4" w:rsidP="0039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724287" w:rsidRPr="000826C4" w:rsidRDefault="007077C4" w:rsidP="009630C1">
      <w:pPr>
        <w:rPr>
          <w:rFonts w:eastAsia="Times New Roman" w:cstheme="minorHAnsi"/>
          <w:b/>
          <w:color w:val="000000"/>
          <w:sz w:val="28"/>
          <w:szCs w:val="20"/>
        </w:rPr>
      </w:pPr>
      <w:r w:rsidRPr="000826C4">
        <w:rPr>
          <w:rFonts w:eastAsia="Times New Roman" w:cstheme="minorHAnsi"/>
          <w:b/>
          <w:color w:val="000000"/>
          <w:sz w:val="28"/>
          <w:szCs w:val="20"/>
        </w:rPr>
        <w:t>Область применения:</w:t>
      </w:r>
    </w:p>
    <w:p w:rsidR="007077C4" w:rsidRPr="000826C4" w:rsidRDefault="007077C4" w:rsidP="009630C1">
      <w:pPr>
        <w:rPr>
          <w:rFonts w:eastAsia="Times New Roman" w:cstheme="minorHAnsi"/>
          <w:color w:val="000000"/>
          <w:sz w:val="28"/>
          <w:szCs w:val="20"/>
        </w:rPr>
      </w:pPr>
      <w:r w:rsidRPr="000826C4">
        <w:rPr>
          <w:rFonts w:eastAsia="Times New Roman" w:cstheme="minorHAnsi"/>
          <w:color w:val="000000"/>
          <w:sz w:val="28"/>
          <w:szCs w:val="20"/>
        </w:rPr>
        <w:t>Данные методические рекомендации</w:t>
      </w:r>
      <w:r w:rsidR="00724287" w:rsidRPr="000826C4">
        <w:rPr>
          <w:rFonts w:eastAsia="Times New Roman" w:cstheme="minorHAnsi"/>
          <w:color w:val="000000"/>
          <w:sz w:val="28"/>
          <w:szCs w:val="20"/>
        </w:rPr>
        <w:t xml:space="preserve"> применимы в общеобразовательных учреждениях.</w:t>
      </w:r>
      <w:r w:rsidR="00864163" w:rsidRPr="000826C4">
        <w:rPr>
          <w:rFonts w:eastAsia="Times New Roman" w:cstheme="minorHAnsi"/>
          <w:color w:val="000000"/>
          <w:sz w:val="28"/>
          <w:szCs w:val="20"/>
        </w:rPr>
        <w:t xml:space="preserve"> </w:t>
      </w:r>
      <w:r w:rsidR="00B4017E" w:rsidRPr="000826C4">
        <w:rPr>
          <w:rFonts w:eastAsia="Times New Roman" w:cstheme="minorHAnsi"/>
          <w:color w:val="000000"/>
          <w:sz w:val="28"/>
          <w:szCs w:val="20"/>
        </w:rPr>
        <w:t>О</w:t>
      </w:r>
      <w:r w:rsidR="00724287" w:rsidRPr="000826C4">
        <w:rPr>
          <w:rFonts w:eastAsia="Times New Roman" w:cstheme="minorHAnsi"/>
          <w:color w:val="000000"/>
          <w:sz w:val="28"/>
          <w:szCs w:val="20"/>
        </w:rPr>
        <w:t>писывают построение детского самоуправления в условиях ОАШ, создание добровольческих отрядов</w:t>
      </w:r>
      <w:r w:rsidR="00864163" w:rsidRPr="000826C4">
        <w:rPr>
          <w:rFonts w:eastAsia="Times New Roman" w:cstheme="minorHAnsi"/>
          <w:color w:val="000000"/>
          <w:sz w:val="28"/>
          <w:szCs w:val="20"/>
        </w:rPr>
        <w:t>, организации школы лидеров</w:t>
      </w:r>
      <w:r w:rsidR="00B4017E" w:rsidRPr="000826C4">
        <w:rPr>
          <w:rFonts w:eastAsia="Times New Roman" w:cstheme="minorHAnsi"/>
          <w:color w:val="000000"/>
          <w:sz w:val="28"/>
          <w:szCs w:val="20"/>
        </w:rPr>
        <w:t>, проведение КТД.</w:t>
      </w:r>
    </w:p>
    <w:p w:rsidR="00C80F0D" w:rsidRPr="000826C4" w:rsidRDefault="000174BB" w:rsidP="009630C1">
      <w:pPr>
        <w:rPr>
          <w:rFonts w:eastAsia="Times New Roman" w:cstheme="minorHAnsi"/>
          <w:b/>
          <w:color w:val="000000"/>
          <w:sz w:val="32"/>
          <w:szCs w:val="20"/>
        </w:rPr>
      </w:pPr>
      <w:r w:rsidRPr="000826C4">
        <w:rPr>
          <w:rFonts w:eastAsia="Times New Roman" w:cstheme="minorHAnsi"/>
          <w:b/>
          <w:color w:val="000000"/>
          <w:sz w:val="32"/>
          <w:szCs w:val="20"/>
        </w:rPr>
        <w:t>Предназначение:</w:t>
      </w:r>
    </w:p>
    <w:p w:rsidR="000174BB" w:rsidRPr="000826C4" w:rsidRDefault="00C80F0D" w:rsidP="009630C1">
      <w:pPr>
        <w:rPr>
          <w:rFonts w:eastAsia="Times New Roman" w:cstheme="minorHAnsi"/>
          <w:color w:val="000000"/>
          <w:sz w:val="28"/>
          <w:szCs w:val="20"/>
        </w:rPr>
      </w:pPr>
      <w:r w:rsidRPr="000826C4">
        <w:rPr>
          <w:rFonts w:eastAsia="Times New Roman" w:cstheme="minorHAnsi"/>
          <w:color w:val="000000"/>
          <w:sz w:val="28"/>
          <w:szCs w:val="20"/>
        </w:rPr>
        <w:t>Д</w:t>
      </w:r>
      <w:r w:rsidR="000174BB" w:rsidRPr="000826C4">
        <w:rPr>
          <w:rFonts w:eastAsia="Times New Roman" w:cstheme="minorHAnsi"/>
          <w:color w:val="000000"/>
          <w:sz w:val="28"/>
          <w:szCs w:val="20"/>
        </w:rPr>
        <w:t>ля оказания помощи заместителям директоров школ по воспитательной работе, педаго</w:t>
      </w:r>
      <w:r w:rsidR="005B4F6C">
        <w:rPr>
          <w:rFonts w:eastAsia="Times New Roman" w:cstheme="minorHAnsi"/>
          <w:color w:val="000000"/>
          <w:sz w:val="28"/>
          <w:szCs w:val="20"/>
        </w:rPr>
        <w:t>гам дополнительного образования, классным руководителям, воспитателям, старшим вожатым.</w:t>
      </w:r>
    </w:p>
    <w:p w:rsidR="00C80F0D" w:rsidRPr="000826C4" w:rsidRDefault="00C80F0D" w:rsidP="009630C1">
      <w:pPr>
        <w:rPr>
          <w:rFonts w:eastAsia="Times New Roman" w:cstheme="minorHAnsi"/>
          <w:color w:val="000000"/>
          <w:sz w:val="28"/>
          <w:szCs w:val="20"/>
        </w:rPr>
      </w:pPr>
    </w:p>
    <w:p w:rsidR="000174BB" w:rsidRPr="000826C4" w:rsidRDefault="000174BB" w:rsidP="009630C1">
      <w:pPr>
        <w:rPr>
          <w:rFonts w:eastAsia="Times New Roman" w:cstheme="minorHAnsi"/>
          <w:color w:val="000000"/>
          <w:sz w:val="28"/>
          <w:szCs w:val="20"/>
        </w:rPr>
      </w:pPr>
      <w:r w:rsidRPr="000826C4">
        <w:rPr>
          <w:rFonts w:eastAsia="Times New Roman" w:cstheme="minorHAnsi"/>
          <w:color w:val="000000"/>
          <w:sz w:val="28"/>
          <w:szCs w:val="20"/>
        </w:rPr>
        <w:t>Данные методические рекомендации разработаны на базе опыта работы МБОУ СОШ№ 68</w:t>
      </w:r>
      <w:r w:rsidR="00C80F0D" w:rsidRPr="000826C4">
        <w:rPr>
          <w:rFonts w:eastAsia="Times New Roman" w:cstheme="minorHAnsi"/>
          <w:color w:val="000000"/>
          <w:sz w:val="28"/>
          <w:szCs w:val="20"/>
        </w:rPr>
        <w:t>,как экспериментальной площадки с 2010 года,</w:t>
      </w:r>
      <w:r w:rsidR="000826C4">
        <w:rPr>
          <w:rFonts w:eastAsia="Times New Roman" w:cstheme="minorHAnsi"/>
          <w:color w:val="000000"/>
          <w:sz w:val="28"/>
          <w:szCs w:val="20"/>
        </w:rPr>
        <w:t xml:space="preserve"> </w:t>
      </w:r>
      <w:r w:rsidR="00C80F0D" w:rsidRPr="000826C4">
        <w:rPr>
          <w:rFonts w:eastAsia="Times New Roman" w:cstheme="minorHAnsi"/>
          <w:color w:val="000000"/>
          <w:sz w:val="28"/>
          <w:szCs w:val="20"/>
        </w:rPr>
        <w:t>имеющей статус</w:t>
      </w:r>
      <w:proofErr w:type="gramStart"/>
      <w:r w:rsidR="00C80F0D" w:rsidRPr="000826C4">
        <w:rPr>
          <w:rFonts w:eastAsia="Times New Roman" w:cstheme="minorHAnsi"/>
          <w:color w:val="000000"/>
          <w:sz w:val="28"/>
          <w:szCs w:val="20"/>
        </w:rPr>
        <w:t xml:space="preserve"> О</w:t>
      </w:r>
      <w:proofErr w:type="gramEnd"/>
      <w:r w:rsidR="00C80F0D" w:rsidRPr="000826C4">
        <w:rPr>
          <w:rFonts w:eastAsia="Times New Roman" w:cstheme="minorHAnsi"/>
          <w:color w:val="000000"/>
          <w:sz w:val="28"/>
          <w:szCs w:val="20"/>
        </w:rPr>
        <w:t>бщественно – Активной Школы</w:t>
      </w:r>
      <w:r w:rsidR="000826C4" w:rsidRPr="000826C4">
        <w:rPr>
          <w:rFonts w:eastAsia="Times New Roman" w:cstheme="minorHAnsi"/>
          <w:color w:val="000000"/>
          <w:sz w:val="28"/>
          <w:szCs w:val="20"/>
        </w:rPr>
        <w:t>.</w:t>
      </w:r>
    </w:p>
    <w:p w:rsidR="00132661" w:rsidRPr="000826C4" w:rsidRDefault="00132661" w:rsidP="00132661">
      <w:pPr>
        <w:jc w:val="center"/>
        <w:rPr>
          <w:sz w:val="32"/>
        </w:rPr>
      </w:pPr>
    </w:p>
    <w:p w:rsidR="00132661" w:rsidRPr="000826C4" w:rsidRDefault="00132661" w:rsidP="00132661">
      <w:pPr>
        <w:jc w:val="center"/>
        <w:rPr>
          <w:sz w:val="32"/>
        </w:rPr>
      </w:pPr>
    </w:p>
    <w:p w:rsidR="00132661" w:rsidRPr="000826C4" w:rsidRDefault="00132661" w:rsidP="00132661">
      <w:pPr>
        <w:jc w:val="center"/>
        <w:rPr>
          <w:sz w:val="32"/>
        </w:rPr>
      </w:pPr>
    </w:p>
    <w:p w:rsidR="00132661" w:rsidRDefault="00132661" w:rsidP="00132661">
      <w:pPr>
        <w:jc w:val="center"/>
        <w:rPr>
          <w:sz w:val="28"/>
        </w:rPr>
      </w:pPr>
    </w:p>
    <w:p w:rsidR="00132661" w:rsidRDefault="00132661" w:rsidP="00132661">
      <w:pPr>
        <w:jc w:val="center"/>
        <w:rPr>
          <w:sz w:val="28"/>
        </w:rPr>
      </w:pPr>
    </w:p>
    <w:p w:rsidR="00132661" w:rsidRDefault="00132661" w:rsidP="00132661">
      <w:pPr>
        <w:jc w:val="center"/>
        <w:rPr>
          <w:sz w:val="28"/>
        </w:rPr>
      </w:pPr>
    </w:p>
    <w:p w:rsidR="00132661" w:rsidRDefault="00132661" w:rsidP="00132661">
      <w:pPr>
        <w:jc w:val="center"/>
        <w:rPr>
          <w:sz w:val="28"/>
        </w:rPr>
      </w:pPr>
    </w:p>
    <w:p w:rsidR="00132661" w:rsidRDefault="00132661" w:rsidP="00132661">
      <w:pPr>
        <w:jc w:val="center"/>
        <w:rPr>
          <w:sz w:val="28"/>
        </w:rPr>
      </w:pPr>
    </w:p>
    <w:p w:rsidR="00132661" w:rsidRDefault="00132661" w:rsidP="00132661">
      <w:pPr>
        <w:jc w:val="center"/>
        <w:rPr>
          <w:sz w:val="28"/>
        </w:rPr>
      </w:pPr>
    </w:p>
    <w:p w:rsidR="00132661" w:rsidRDefault="00132661" w:rsidP="00132661">
      <w:pPr>
        <w:jc w:val="center"/>
        <w:rPr>
          <w:sz w:val="28"/>
        </w:rPr>
      </w:pPr>
    </w:p>
    <w:p w:rsidR="00132661" w:rsidRDefault="00C80F0D" w:rsidP="00C80F0D">
      <w:pPr>
        <w:tabs>
          <w:tab w:val="left" w:pos="234"/>
        </w:tabs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Галаджун</w:t>
      </w:r>
      <w:proofErr w:type="spellEnd"/>
      <w:r>
        <w:rPr>
          <w:sz w:val="28"/>
        </w:rPr>
        <w:t xml:space="preserve"> </w:t>
      </w:r>
      <w:r w:rsidR="000826C4">
        <w:rPr>
          <w:sz w:val="28"/>
        </w:rPr>
        <w:t xml:space="preserve">   </w:t>
      </w:r>
      <w:r>
        <w:rPr>
          <w:sz w:val="28"/>
        </w:rPr>
        <w:t>Ирина</w:t>
      </w:r>
      <w:r w:rsidR="000826C4">
        <w:rPr>
          <w:sz w:val="28"/>
        </w:rPr>
        <w:t xml:space="preserve">    </w:t>
      </w:r>
      <w:r>
        <w:rPr>
          <w:sz w:val="28"/>
        </w:rPr>
        <w:t xml:space="preserve"> Семеновна  заместитель директора по воспитательной работе МБОУ СОШ № 68 г. Хабаровска</w:t>
      </w:r>
      <w:r w:rsidR="000826C4">
        <w:rPr>
          <w:sz w:val="28"/>
        </w:rPr>
        <w:t>, первая квалификационная категория</w:t>
      </w:r>
      <w:r w:rsidR="004876A0">
        <w:rPr>
          <w:sz w:val="28"/>
        </w:rPr>
        <w:t>.</w:t>
      </w:r>
    </w:p>
    <w:p w:rsidR="00132661" w:rsidRDefault="000826C4" w:rsidP="000826C4">
      <w:pPr>
        <w:rPr>
          <w:sz w:val="28"/>
        </w:rPr>
      </w:pPr>
      <w:r>
        <w:rPr>
          <w:sz w:val="28"/>
        </w:rPr>
        <w:t>тел. 8 924 405 30 20</w:t>
      </w:r>
    </w:p>
    <w:p w:rsidR="00132661" w:rsidRPr="00EB2917" w:rsidRDefault="008D4E52" w:rsidP="00132661">
      <w:pPr>
        <w:jc w:val="center"/>
        <w:rPr>
          <w:b/>
          <w:sz w:val="32"/>
        </w:rPr>
      </w:pPr>
      <w:r w:rsidRPr="00EB2917">
        <w:rPr>
          <w:b/>
          <w:sz w:val="32"/>
        </w:rPr>
        <w:lastRenderedPageBreak/>
        <w:t>Пояснительная записка</w:t>
      </w:r>
    </w:p>
    <w:p w:rsidR="008D4E52" w:rsidRPr="00503BA0" w:rsidRDefault="008D4E52" w:rsidP="008D4E52">
      <w:pPr>
        <w:spacing w:after="0" w:line="240" w:lineRule="auto"/>
        <w:rPr>
          <w:rFonts w:eastAsia="Times New Roman" w:cstheme="minorHAnsi"/>
          <w:color w:val="000000"/>
          <w:sz w:val="28"/>
          <w:szCs w:val="24"/>
        </w:rPr>
      </w:pPr>
      <w:r w:rsidRPr="00503BA0">
        <w:rPr>
          <w:rFonts w:cstheme="minorHAnsi"/>
          <w:color w:val="111111"/>
          <w:sz w:val="28"/>
          <w:szCs w:val="27"/>
          <w:shd w:val="clear" w:color="auto" w:fill="FFFFFF"/>
        </w:rPr>
        <w:t xml:space="preserve">Для любого государства, «завтрашний день» связан, прежде всего, с детьми и молодежью, это та часть населения, которая формирует образ будущего и должна рассматриваться как потенциал, роль которого возрастает во всех сферах жизнедеятельности общества. В связи с этим проблема формирования гражданской идентичности среди детей и молодежи приобретает особую </w:t>
      </w:r>
      <w:r w:rsidR="00E0725A">
        <w:rPr>
          <w:rFonts w:cstheme="minorHAnsi"/>
          <w:color w:val="111111"/>
          <w:sz w:val="28"/>
          <w:szCs w:val="27"/>
          <w:shd w:val="clear" w:color="auto" w:fill="FFFFFF"/>
        </w:rPr>
        <w:t xml:space="preserve"> </w:t>
      </w:r>
      <w:proofErr w:type="gramStart"/>
      <w:r w:rsidRPr="00503BA0">
        <w:rPr>
          <w:rFonts w:cstheme="minorHAnsi"/>
          <w:color w:val="111111"/>
          <w:sz w:val="28"/>
          <w:szCs w:val="27"/>
          <w:shd w:val="clear" w:color="auto" w:fill="FFFFFF"/>
        </w:rPr>
        <w:t>остроту</w:t>
      </w:r>
      <w:proofErr w:type="gramEnd"/>
      <w:r w:rsidRPr="00503BA0">
        <w:rPr>
          <w:rFonts w:cstheme="minorHAnsi"/>
          <w:color w:val="111111"/>
          <w:sz w:val="28"/>
          <w:szCs w:val="27"/>
          <w:shd w:val="clear" w:color="auto" w:fill="FFFFFF"/>
        </w:rPr>
        <w:t xml:space="preserve"> и решение ее конечно в полном объеме затрагивает все уровни образовательных учреждений.</w:t>
      </w:r>
      <w:r w:rsidRPr="00503BA0">
        <w:rPr>
          <w:rStyle w:val="apple-converted-space"/>
          <w:rFonts w:cstheme="minorHAnsi"/>
          <w:color w:val="111111"/>
          <w:sz w:val="28"/>
          <w:szCs w:val="27"/>
          <w:shd w:val="clear" w:color="auto" w:fill="FFFFFF"/>
        </w:rPr>
        <w:t> </w:t>
      </w:r>
    </w:p>
    <w:p w:rsidR="00503BA0" w:rsidRDefault="00503BA0" w:rsidP="00503BA0">
      <w:pPr>
        <w:rPr>
          <w:rFonts w:cstheme="minorHAnsi"/>
          <w:sz w:val="28"/>
        </w:rPr>
      </w:pPr>
      <w:r w:rsidRPr="00503BA0">
        <w:rPr>
          <w:rFonts w:cstheme="minorHAnsi"/>
          <w:sz w:val="28"/>
        </w:rPr>
        <w:t>Общественно-активная школа включает в себя три основных компонента: демократизацию школы, п</w:t>
      </w:r>
      <w:r>
        <w:rPr>
          <w:rFonts w:cstheme="minorHAnsi"/>
          <w:sz w:val="28"/>
        </w:rPr>
        <w:t xml:space="preserve">артнерство школы и сообщества, </w:t>
      </w:r>
      <w:r w:rsidRPr="00503BA0">
        <w:rPr>
          <w:rFonts w:cstheme="minorHAnsi"/>
          <w:sz w:val="28"/>
        </w:rPr>
        <w:t>добровольчество.</w:t>
      </w:r>
      <w:r>
        <w:rPr>
          <w:rFonts w:cstheme="minorHAnsi"/>
          <w:sz w:val="28"/>
        </w:rPr>
        <w:t xml:space="preserve"> </w:t>
      </w:r>
    </w:p>
    <w:p w:rsidR="00D844D7" w:rsidRPr="00D844D7" w:rsidRDefault="00503BA0" w:rsidP="00D844D7">
      <w:pPr>
        <w:rPr>
          <w:sz w:val="28"/>
          <w:szCs w:val="28"/>
        </w:rPr>
      </w:pPr>
      <w:r w:rsidRPr="00503BA0">
        <w:rPr>
          <w:rFonts w:cstheme="minorHAnsi"/>
          <w:sz w:val="28"/>
        </w:rPr>
        <w:t>Важнейшая задача общественно-активной школы — помочь ребенку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обрести эффективную социальную компетентность, вооружить способностью активно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и успешно жить в современном обществе. Деятельность такой школы направлена на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формирование активной гражданской позиции ш</w:t>
      </w:r>
      <w:r>
        <w:rPr>
          <w:rFonts w:cstheme="minorHAnsi"/>
          <w:sz w:val="28"/>
        </w:rPr>
        <w:t>кольников, получение  опыта гра</w:t>
      </w:r>
      <w:r w:rsidRPr="00503BA0">
        <w:rPr>
          <w:rFonts w:cstheme="minorHAnsi"/>
          <w:sz w:val="28"/>
        </w:rPr>
        <w:t>жданского действия,  саморазвитие</w:t>
      </w:r>
      <w:r w:rsidRPr="00EB2917">
        <w:rPr>
          <w:rFonts w:cstheme="minorHAnsi"/>
          <w:sz w:val="28"/>
          <w:szCs w:val="28"/>
        </w:rPr>
        <w:t>.</w:t>
      </w:r>
      <w:r w:rsidR="00EB2917" w:rsidRPr="00EB2917">
        <w:rPr>
          <w:sz w:val="28"/>
          <w:szCs w:val="28"/>
        </w:rPr>
        <w:t xml:space="preserve"> Сегодня важно, чтобы подросток научился правильно оценивать окружающий мир и позиционировать себя в нем. Для того чтобы он мог адаптироваться в социуме, быть успешным, ему необходимы определенные знания и умения, с помощью которых он сможет определять собственную жизненную позицию и активно реализовывать ее в рамках определенной деятельности.</w:t>
      </w:r>
      <w:r w:rsidR="00D844D7" w:rsidRPr="00D844D7">
        <w:t xml:space="preserve"> </w:t>
      </w:r>
      <w:r w:rsidR="00D844D7" w:rsidRPr="00D844D7">
        <w:rPr>
          <w:sz w:val="28"/>
          <w:szCs w:val="28"/>
        </w:rPr>
        <w:t>Актуальность развития ученического самоуправления на сегодняшний день бесспорна. Развитие ученического самоуправления входит</w:t>
      </w:r>
      <w:r w:rsidR="00D844D7">
        <w:rPr>
          <w:sz w:val="28"/>
          <w:szCs w:val="28"/>
        </w:rPr>
        <w:t xml:space="preserve"> в компетенцию органов образова</w:t>
      </w:r>
      <w:r w:rsidR="00D844D7" w:rsidRPr="00D844D7">
        <w:rPr>
          <w:sz w:val="28"/>
          <w:szCs w:val="28"/>
        </w:rPr>
        <w:t>ния в соответствии с пунктом 4 статьи 50 закона РФ «Об образовании».</w:t>
      </w:r>
      <w:r w:rsidR="00D844D7" w:rsidRPr="00D844D7">
        <w:t xml:space="preserve"> </w:t>
      </w:r>
      <w:r w:rsidR="00D844D7" w:rsidRPr="00D844D7">
        <w:rPr>
          <w:sz w:val="28"/>
          <w:szCs w:val="28"/>
        </w:rPr>
        <w:t>Актуальным является развитие и поддержка лидер</w:t>
      </w:r>
      <w:r w:rsidR="00D844D7">
        <w:rPr>
          <w:sz w:val="28"/>
          <w:szCs w:val="28"/>
        </w:rPr>
        <w:t>ов в школе, что позволяет воспи</w:t>
      </w:r>
      <w:r w:rsidR="00D844D7" w:rsidRPr="00D844D7">
        <w:rPr>
          <w:sz w:val="28"/>
          <w:szCs w:val="28"/>
        </w:rPr>
        <w:t>тывать молодых граждан так, чтобы подростки не только понимали необходимо</w:t>
      </w:r>
      <w:r w:rsidR="00D844D7">
        <w:rPr>
          <w:sz w:val="28"/>
          <w:szCs w:val="28"/>
        </w:rPr>
        <w:t xml:space="preserve">сть </w:t>
      </w:r>
      <w:r w:rsidR="00D844D7" w:rsidRPr="00D844D7">
        <w:rPr>
          <w:sz w:val="28"/>
          <w:szCs w:val="28"/>
        </w:rPr>
        <w:t>управления собственной жизнью, но и знали, как эт</w:t>
      </w:r>
      <w:r w:rsidR="00D844D7">
        <w:rPr>
          <w:sz w:val="28"/>
          <w:szCs w:val="28"/>
        </w:rPr>
        <w:t>о делать. Ученическое самоуправ</w:t>
      </w:r>
      <w:r w:rsidR="00D844D7" w:rsidRPr="00D844D7">
        <w:rPr>
          <w:sz w:val="28"/>
          <w:szCs w:val="28"/>
        </w:rPr>
        <w:t xml:space="preserve">ление в </w:t>
      </w:r>
      <w:r w:rsidR="00D844D7">
        <w:rPr>
          <w:sz w:val="28"/>
          <w:szCs w:val="28"/>
        </w:rPr>
        <w:t>школе</w:t>
      </w:r>
      <w:r w:rsidR="00D844D7" w:rsidRPr="00D844D7">
        <w:rPr>
          <w:sz w:val="28"/>
          <w:szCs w:val="28"/>
        </w:rPr>
        <w:t xml:space="preserve"> создает условия для социального становления личности, обеспечивает возможность каждому </w:t>
      </w:r>
      <w:r w:rsidR="00D844D7">
        <w:rPr>
          <w:sz w:val="28"/>
          <w:szCs w:val="28"/>
        </w:rPr>
        <w:t>школьнику</w:t>
      </w:r>
      <w:r w:rsidR="00D844D7" w:rsidRPr="00D844D7">
        <w:rPr>
          <w:sz w:val="28"/>
          <w:szCs w:val="28"/>
        </w:rPr>
        <w:t xml:space="preserve"> принимать участие в организации жизнедеятельности </w:t>
      </w:r>
      <w:r w:rsidR="00D844D7">
        <w:rPr>
          <w:sz w:val="28"/>
          <w:szCs w:val="28"/>
        </w:rPr>
        <w:t>школьного</w:t>
      </w:r>
      <w:r w:rsidR="00D844D7" w:rsidRPr="00D844D7">
        <w:rPr>
          <w:sz w:val="28"/>
          <w:szCs w:val="28"/>
        </w:rPr>
        <w:t xml:space="preserve"> коллектива, проявлять себя в различных видах деятельности, развивает у подростков основы демократической культуры. К</w:t>
      </w:r>
      <w:r w:rsidR="00D844D7">
        <w:rPr>
          <w:sz w:val="28"/>
          <w:szCs w:val="28"/>
        </w:rPr>
        <w:t>ак правило, самоуправление прояв</w:t>
      </w:r>
      <w:r w:rsidR="00D844D7" w:rsidRPr="00D844D7">
        <w:rPr>
          <w:sz w:val="28"/>
          <w:szCs w:val="28"/>
        </w:rPr>
        <w:t>ляется в планировании деятельности, ее организации, анализе работы, подведении итогов и принятии соответствующих решений. Участие в этом процессе развивает в детях инициативу и творчество, лидерские и организаторские качества, поддерживает постоянное стремление внести в жизнь коллектива</w:t>
      </w:r>
      <w:r w:rsidR="00D844D7">
        <w:rPr>
          <w:sz w:val="28"/>
          <w:szCs w:val="28"/>
        </w:rPr>
        <w:t xml:space="preserve"> что-то новое, интересное, улуч</w:t>
      </w:r>
      <w:r w:rsidR="00D844D7" w:rsidRPr="00D844D7">
        <w:rPr>
          <w:sz w:val="28"/>
          <w:szCs w:val="28"/>
        </w:rPr>
        <w:t>шающее его существование.</w:t>
      </w:r>
    </w:p>
    <w:p w:rsidR="00D844D7" w:rsidRPr="00D844D7" w:rsidRDefault="00D844D7" w:rsidP="00D844D7">
      <w:pPr>
        <w:rPr>
          <w:sz w:val="28"/>
          <w:szCs w:val="28"/>
        </w:rPr>
      </w:pPr>
    </w:p>
    <w:p w:rsidR="00D844D7" w:rsidRDefault="00EB2917" w:rsidP="00D844D7">
      <w:r>
        <w:rPr>
          <w:sz w:val="28"/>
          <w:szCs w:val="28"/>
        </w:rPr>
        <w:t xml:space="preserve"> </w:t>
      </w:r>
      <w:r w:rsidRPr="00EB2917">
        <w:rPr>
          <w:sz w:val="28"/>
          <w:szCs w:val="28"/>
        </w:rPr>
        <w:t xml:space="preserve">В законе Российской Федерации «Об образовании» одним из принципов государственной политики в области образования является демократический, государственно-общественный характер управления образованием, а работникам образовательных учреждений, </w:t>
      </w:r>
      <w:r w:rsidR="00285915">
        <w:rPr>
          <w:sz w:val="28"/>
          <w:szCs w:val="28"/>
        </w:rPr>
        <w:t xml:space="preserve"> </w:t>
      </w:r>
      <w:r w:rsidRPr="00EB2917">
        <w:rPr>
          <w:sz w:val="28"/>
          <w:szCs w:val="28"/>
        </w:rPr>
        <w:t>обучающимся и их родителям</w:t>
      </w:r>
      <w:r w:rsidR="009174E3">
        <w:rPr>
          <w:sz w:val="28"/>
          <w:szCs w:val="28"/>
        </w:rPr>
        <w:t>,</w:t>
      </w:r>
      <w:r w:rsidRPr="00EB2917">
        <w:rPr>
          <w:sz w:val="28"/>
          <w:szCs w:val="28"/>
        </w:rPr>
        <w:t xml:space="preserve"> предоставлено право на участие в управлении общеобразовательным учреждением. </w:t>
      </w:r>
    </w:p>
    <w:p w:rsidR="00503BA0" w:rsidRPr="00EB2917" w:rsidRDefault="00503BA0" w:rsidP="00503BA0">
      <w:pPr>
        <w:rPr>
          <w:sz w:val="28"/>
          <w:szCs w:val="28"/>
        </w:rPr>
      </w:pPr>
      <w:r w:rsidRPr="00503BA0">
        <w:rPr>
          <w:rFonts w:cstheme="minorHAnsi"/>
          <w:sz w:val="28"/>
        </w:rPr>
        <w:t>Жизнь и развитие образовательно</w:t>
      </w:r>
      <w:r>
        <w:rPr>
          <w:rFonts w:cstheme="minorHAnsi"/>
          <w:sz w:val="28"/>
        </w:rPr>
        <w:t xml:space="preserve">го учреждения в настоящее время </w:t>
      </w:r>
      <w:r w:rsidRPr="00503BA0">
        <w:rPr>
          <w:rFonts w:cstheme="minorHAnsi"/>
          <w:sz w:val="28"/>
        </w:rPr>
        <w:t>не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мыслимы без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активного участия в этом родителей как единомышленников и полноправных участников образовательного процесса.</w:t>
      </w:r>
      <w:r w:rsidR="00D844D7"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Социальное партнерство включает в себя конструктивное сотрудничество с родителями, представителями органов власти, коммерческих структур, общественными о</w:t>
      </w:r>
      <w:r>
        <w:rPr>
          <w:rFonts w:cstheme="minorHAnsi"/>
          <w:sz w:val="28"/>
        </w:rPr>
        <w:t>р</w:t>
      </w:r>
      <w:r w:rsidRPr="00503BA0">
        <w:rPr>
          <w:rFonts w:cstheme="minorHAnsi"/>
          <w:sz w:val="28"/>
        </w:rPr>
        <w:t>ганизациями и т.д. Принципы партнерства  последовательно реализуются во всем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образовательном процессе. Формирование системы социального партнерства в современных социально-экономических условиях — достаточно длительный и сложный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процесс, зависящий от целого ряда субъективных и объективных причин: состояния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экономики, социальной обстановки, готовности включиться в него представителей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федеральных, региональных, муниципальных властей, а также воли, желания и возможностей руководителей учебных заведений</w:t>
      </w:r>
      <w:r>
        <w:rPr>
          <w:rFonts w:cstheme="minorHAnsi"/>
          <w:sz w:val="28"/>
        </w:rPr>
        <w:t xml:space="preserve">. </w:t>
      </w:r>
      <w:r w:rsidRPr="00503BA0">
        <w:rPr>
          <w:rFonts w:cstheme="minorHAnsi"/>
          <w:sz w:val="28"/>
        </w:rPr>
        <w:t>Общественно-активные школы имеют богатый опыт в развитии добровольческого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движения, интересные социальные практики.  Добровольчество, являясь формой социального служения обществу, обеспечивает возможность самореализации и самоутверждения школьников, воспитывает важные нравственные качества. Добровольчество</w:t>
      </w:r>
      <w:r w:rsidR="009315C0">
        <w:rPr>
          <w:rFonts w:cstheme="minorHAnsi"/>
          <w:sz w:val="28"/>
        </w:rPr>
        <w:t>,</w:t>
      </w:r>
      <w:r w:rsidRPr="00503BA0">
        <w:rPr>
          <w:rFonts w:cstheme="minorHAnsi"/>
          <w:sz w:val="28"/>
        </w:rPr>
        <w:t xml:space="preserve"> как социальный институт</w:t>
      </w:r>
      <w:r w:rsidR="009315C0">
        <w:rPr>
          <w:rFonts w:cstheme="minorHAnsi"/>
          <w:sz w:val="28"/>
        </w:rPr>
        <w:t>,</w:t>
      </w:r>
      <w:r w:rsidRPr="00503BA0">
        <w:rPr>
          <w:rFonts w:cstheme="minorHAnsi"/>
          <w:sz w:val="28"/>
        </w:rPr>
        <w:t xml:space="preserve"> придает процессу социализации школьников</w:t>
      </w:r>
      <w:r w:rsidR="009315C0">
        <w:rPr>
          <w:rFonts w:cstheme="minorHAnsi"/>
          <w:sz w:val="28"/>
        </w:rPr>
        <w:t>,</w:t>
      </w:r>
      <w:r w:rsidRPr="00503BA0">
        <w:rPr>
          <w:rFonts w:cstheme="minorHAnsi"/>
          <w:sz w:val="28"/>
        </w:rPr>
        <w:t xml:space="preserve"> упорядоченные формы и общественно значимые стандарты. Само по себе добровольчество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благодаря открытости, демократичности и мобильности является продуктивным пространством для выдвижения, обсуждения и экспертизы гражданских инициатив, предоставляя школьнику возможность получить опыт гражданского действия в решении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 xml:space="preserve">социально значимых проблем территорий и в партнерстве </w:t>
      </w:r>
      <w:proofErr w:type="gramStart"/>
      <w:r w:rsidRPr="00503BA0">
        <w:rPr>
          <w:rFonts w:cstheme="minorHAnsi"/>
          <w:sz w:val="28"/>
        </w:rPr>
        <w:t>со</w:t>
      </w:r>
      <w:proofErr w:type="gramEnd"/>
      <w:r w:rsidRPr="00503BA0">
        <w:rPr>
          <w:rFonts w:cstheme="minorHAnsi"/>
          <w:sz w:val="28"/>
        </w:rPr>
        <w:t xml:space="preserve"> взрослыми</w:t>
      </w:r>
      <w:r w:rsidR="009315C0">
        <w:rPr>
          <w:rFonts w:cstheme="minorHAnsi"/>
          <w:sz w:val="28"/>
        </w:rPr>
        <w:t xml:space="preserve">. </w:t>
      </w:r>
      <w:r>
        <w:rPr>
          <w:rFonts w:cstheme="minorHAnsi"/>
          <w:sz w:val="28"/>
        </w:rPr>
        <w:t>Д</w:t>
      </w:r>
      <w:r w:rsidRPr="00503BA0">
        <w:rPr>
          <w:rFonts w:cstheme="minorHAnsi"/>
          <w:sz w:val="28"/>
        </w:rPr>
        <w:t>обровольчество — это деятельность, направленная на решение социально значимых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проблем, осуществляемая безвозмездно, без принуждения;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На выбор современного молодого человека могут влиять множество факторов: семья</w:t>
      </w:r>
      <w:proofErr w:type="gramStart"/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,</w:t>
      </w:r>
      <w:proofErr w:type="gramEnd"/>
      <w:r w:rsidRPr="00503BA0">
        <w:rPr>
          <w:rFonts w:cstheme="minorHAnsi"/>
          <w:sz w:val="28"/>
        </w:rPr>
        <w:t xml:space="preserve">друзья, школа, общество. Для школы и учителя </w:t>
      </w:r>
      <w:r w:rsidR="00EB2917">
        <w:rPr>
          <w:rFonts w:cstheme="minorHAnsi"/>
          <w:sz w:val="28"/>
        </w:rPr>
        <w:t>важно научить обучающихся ответ</w:t>
      </w:r>
      <w:r w:rsidRPr="00503BA0">
        <w:rPr>
          <w:rFonts w:cstheme="minorHAnsi"/>
          <w:sz w:val="28"/>
        </w:rPr>
        <w:t xml:space="preserve">ственности перед собой, обществом, </w:t>
      </w:r>
      <w:r w:rsidRPr="00503BA0">
        <w:rPr>
          <w:rFonts w:cstheme="minorHAnsi"/>
          <w:sz w:val="28"/>
        </w:rPr>
        <w:lastRenderedPageBreak/>
        <w:t>государством, воспитать их социальную активность, гражданскую ответственность, умение жить и активно действовать в коллективе.</w:t>
      </w:r>
    </w:p>
    <w:p w:rsidR="009174E3" w:rsidRPr="009174E3" w:rsidRDefault="00503BA0" w:rsidP="009174E3">
      <w:pPr>
        <w:rPr>
          <w:sz w:val="28"/>
        </w:rPr>
      </w:pPr>
      <w:r w:rsidRPr="00503BA0">
        <w:rPr>
          <w:rFonts w:cstheme="minorHAnsi"/>
          <w:sz w:val="28"/>
        </w:rPr>
        <w:t>Мы убеждены, что воспитать гражданина — это значит подготовить подрастающую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личность к участию в решении серьезных и перспективных задач государства, к</w:t>
      </w:r>
      <w:r>
        <w:rPr>
          <w:rFonts w:cstheme="minorHAnsi"/>
          <w:sz w:val="28"/>
        </w:rPr>
        <w:t xml:space="preserve"> </w:t>
      </w:r>
      <w:r w:rsidRPr="00503BA0">
        <w:rPr>
          <w:rFonts w:cstheme="minorHAnsi"/>
          <w:sz w:val="28"/>
        </w:rPr>
        <w:t>управлению его делами, выполнению функций ру</w:t>
      </w:r>
      <w:r>
        <w:rPr>
          <w:rFonts w:cstheme="minorHAnsi"/>
          <w:sz w:val="28"/>
        </w:rPr>
        <w:t>ководителя и исполнителя</w:t>
      </w:r>
      <w:r w:rsidR="009174E3">
        <w:rPr>
          <w:rFonts w:cstheme="minorHAnsi"/>
          <w:sz w:val="28"/>
        </w:rPr>
        <w:t>,</w:t>
      </w:r>
      <w:r w:rsidR="009174E3" w:rsidRPr="009174E3">
        <w:rPr>
          <w:sz w:val="28"/>
        </w:rPr>
        <w:t xml:space="preserve"> </w:t>
      </w:r>
      <w:r w:rsidR="009174E3">
        <w:rPr>
          <w:sz w:val="28"/>
        </w:rPr>
        <w:t>труже</w:t>
      </w:r>
      <w:r w:rsidR="009174E3" w:rsidRPr="009174E3">
        <w:rPr>
          <w:sz w:val="28"/>
        </w:rPr>
        <w:t>ника и хозяина, общественного деятеля и защитника своей страны</w:t>
      </w:r>
      <w:proofErr w:type="gramStart"/>
      <w:r w:rsidR="009174E3" w:rsidRPr="009174E3">
        <w:rPr>
          <w:sz w:val="28"/>
        </w:rPr>
        <w:t xml:space="preserve"> </w:t>
      </w:r>
      <w:r w:rsidR="009174E3">
        <w:t>.</w:t>
      </w:r>
      <w:proofErr w:type="gramEnd"/>
    </w:p>
    <w:p w:rsidR="00503BA0" w:rsidRDefault="009174E3" w:rsidP="00503BA0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Цель предлагаемых методических рекомендаций: оказать методическую помощь педагогам </w:t>
      </w:r>
      <w:r w:rsidR="005135A5">
        <w:rPr>
          <w:rFonts w:cstheme="minorHAnsi"/>
          <w:sz w:val="28"/>
        </w:rPr>
        <w:t>–</w:t>
      </w:r>
      <w:r>
        <w:rPr>
          <w:rFonts w:cstheme="minorHAnsi"/>
          <w:sz w:val="28"/>
        </w:rPr>
        <w:t xml:space="preserve"> практикам</w:t>
      </w:r>
      <w:r w:rsidR="005135A5">
        <w:rPr>
          <w:rFonts w:cstheme="minorHAnsi"/>
          <w:sz w:val="28"/>
        </w:rPr>
        <w:t>, социальным педагогам, организаторам воспитательной работы с детьми по вопросам патриотического воспитания, детского самоуправления, организации и проведения КТД.</w:t>
      </w:r>
    </w:p>
    <w:p w:rsidR="005135A5" w:rsidRDefault="005135A5" w:rsidP="00503BA0">
      <w:pPr>
        <w:rPr>
          <w:rFonts w:cstheme="minorHAnsi"/>
          <w:sz w:val="28"/>
        </w:rPr>
      </w:pPr>
      <w:r>
        <w:rPr>
          <w:rFonts w:cstheme="minorHAnsi"/>
          <w:sz w:val="28"/>
        </w:rPr>
        <w:t>Ожидаемый результат от использования данных методических рекомендаций: овладение опытом организации предлагаемой методикой может стать основой для проведения различных мероприятий, организации классного самоуправления, способствовать повышению мотивации школьников.</w:t>
      </w:r>
    </w:p>
    <w:p w:rsidR="00A96E89" w:rsidRDefault="00A96E89" w:rsidP="00A96E89">
      <w:pPr>
        <w:spacing w:after="0" w:line="240" w:lineRule="auto"/>
        <w:rPr>
          <w:rFonts w:eastAsia="Times New Roman" w:cstheme="minorHAnsi"/>
          <w:color w:val="000000"/>
          <w:sz w:val="28"/>
          <w:szCs w:val="25"/>
        </w:rPr>
      </w:pPr>
      <w:r>
        <w:rPr>
          <w:rFonts w:eastAsia="Times New Roman" w:cstheme="minorHAnsi"/>
          <w:color w:val="000000"/>
          <w:sz w:val="28"/>
          <w:szCs w:val="25"/>
        </w:rPr>
        <w:t>Новизна</w:t>
      </w:r>
      <w:r w:rsidRPr="00A96E89">
        <w:rPr>
          <w:rFonts w:eastAsia="Times New Roman" w:cstheme="minorHAnsi"/>
          <w:color w:val="000000"/>
          <w:sz w:val="28"/>
          <w:szCs w:val="25"/>
        </w:rPr>
        <w:t xml:space="preserve"> </w:t>
      </w:r>
      <w:r>
        <w:rPr>
          <w:rFonts w:eastAsia="Times New Roman" w:cstheme="minorHAnsi"/>
          <w:color w:val="000000"/>
          <w:sz w:val="28"/>
          <w:szCs w:val="25"/>
        </w:rPr>
        <w:t xml:space="preserve">данной </w:t>
      </w:r>
      <w:r w:rsidRPr="00A96E89">
        <w:rPr>
          <w:rFonts w:eastAsia="Times New Roman" w:cstheme="minorHAnsi"/>
          <w:color w:val="000000"/>
          <w:sz w:val="28"/>
          <w:szCs w:val="25"/>
        </w:rPr>
        <w:t>работы в сравнении с другими подобными разработками, существующими в</w:t>
      </w:r>
      <w:r>
        <w:rPr>
          <w:rFonts w:eastAsia="Times New Roman" w:cstheme="minorHAnsi"/>
          <w:color w:val="000000"/>
          <w:sz w:val="28"/>
          <w:szCs w:val="25"/>
        </w:rPr>
        <w:t xml:space="preserve"> данной образовательной области в том, что рекомендации предлагаются по всем направлениям, характеризующим ОАШ</w:t>
      </w:r>
    </w:p>
    <w:p w:rsidR="00B82D5C" w:rsidRDefault="00A96E89" w:rsidP="00A96E89">
      <w:pPr>
        <w:rPr>
          <w:rFonts w:cstheme="minorHAnsi"/>
          <w:sz w:val="28"/>
        </w:rPr>
      </w:pPr>
      <w:r w:rsidRPr="00503BA0">
        <w:rPr>
          <w:rFonts w:cstheme="minorHAnsi"/>
          <w:sz w:val="28"/>
        </w:rPr>
        <w:t>демократизацию школы</w:t>
      </w:r>
      <w:proofErr w:type="gramStart"/>
      <w:r w:rsidRPr="00503BA0">
        <w:rPr>
          <w:rFonts w:cstheme="minorHAnsi"/>
          <w:sz w:val="28"/>
        </w:rPr>
        <w:t>,</w:t>
      </w:r>
      <w:r>
        <w:rPr>
          <w:rFonts w:cstheme="minorHAnsi"/>
          <w:sz w:val="28"/>
        </w:rPr>
        <w:t>(</w:t>
      </w:r>
      <w:proofErr w:type="gramEnd"/>
      <w:r>
        <w:rPr>
          <w:rFonts w:cstheme="minorHAnsi"/>
          <w:sz w:val="28"/>
        </w:rPr>
        <w:t xml:space="preserve"> организация школьного самоуправления</w:t>
      </w:r>
      <w:r w:rsidR="00E0725A">
        <w:rPr>
          <w:rFonts w:cstheme="minorHAnsi"/>
          <w:sz w:val="28"/>
        </w:rPr>
        <w:t xml:space="preserve"> « Чудо – град»</w:t>
      </w:r>
      <w:r>
        <w:rPr>
          <w:rFonts w:cstheme="minorHAnsi"/>
          <w:sz w:val="28"/>
        </w:rPr>
        <w:t>, структура и руководство, школа лидеров)</w:t>
      </w:r>
      <w:r w:rsidRPr="00503BA0">
        <w:rPr>
          <w:rFonts w:cstheme="minorHAnsi"/>
          <w:sz w:val="28"/>
        </w:rPr>
        <w:t xml:space="preserve"> п</w:t>
      </w:r>
      <w:r>
        <w:rPr>
          <w:rFonts w:cstheme="minorHAnsi"/>
          <w:sz w:val="28"/>
        </w:rPr>
        <w:t>артнерство школы и сообщества(инклюзивное образование</w:t>
      </w:r>
      <w:r w:rsidR="00E0725A">
        <w:rPr>
          <w:rFonts w:cstheme="minorHAnsi"/>
          <w:sz w:val="28"/>
        </w:rPr>
        <w:t xml:space="preserve">, сотрудничество с « </w:t>
      </w:r>
      <w:proofErr w:type="spellStart"/>
      <w:r w:rsidR="00E0725A">
        <w:rPr>
          <w:rFonts w:cstheme="minorHAnsi"/>
          <w:sz w:val="28"/>
        </w:rPr>
        <w:t>Аридонс</w:t>
      </w:r>
      <w:proofErr w:type="spellEnd"/>
      <w:r w:rsidR="00E0725A">
        <w:rPr>
          <w:rFonts w:cstheme="minorHAnsi"/>
          <w:sz w:val="28"/>
        </w:rPr>
        <w:t>» и</w:t>
      </w:r>
    </w:p>
    <w:p w:rsidR="00A96E89" w:rsidRDefault="00E0725A" w:rsidP="00A96E89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B82D5C">
        <w:rPr>
          <w:rFonts w:cstheme="minorHAnsi"/>
          <w:sz w:val="28"/>
        </w:rPr>
        <w:t xml:space="preserve">МАУ </w:t>
      </w:r>
      <w:r>
        <w:rPr>
          <w:rFonts w:cstheme="minorHAnsi"/>
          <w:sz w:val="28"/>
        </w:rPr>
        <w:t>«</w:t>
      </w:r>
      <w:proofErr w:type="spellStart"/>
      <w:r>
        <w:rPr>
          <w:rFonts w:cstheme="minorHAnsi"/>
          <w:sz w:val="28"/>
        </w:rPr>
        <w:t>Верботон</w:t>
      </w:r>
      <w:proofErr w:type="spellEnd"/>
      <w:r>
        <w:rPr>
          <w:rFonts w:cstheme="minorHAnsi"/>
          <w:sz w:val="28"/>
        </w:rPr>
        <w:t>»</w:t>
      </w:r>
      <w:r w:rsidR="0028101E">
        <w:rPr>
          <w:rFonts w:cstheme="minorHAnsi"/>
          <w:sz w:val="28"/>
        </w:rPr>
        <w:t>, работа с родителями</w:t>
      </w:r>
      <w:r w:rsidR="00A953EE">
        <w:rPr>
          <w:rFonts w:cstheme="minorHAnsi"/>
          <w:sz w:val="28"/>
        </w:rPr>
        <w:t xml:space="preserve">, </w:t>
      </w:r>
      <w:r w:rsidR="00A96E89" w:rsidRPr="00503BA0">
        <w:rPr>
          <w:rFonts w:cstheme="minorHAnsi"/>
          <w:sz w:val="28"/>
        </w:rPr>
        <w:t>добровольчеств</w:t>
      </w:r>
      <w:proofErr w:type="gramStart"/>
      <w:r w:rsidR="00A96E89" w:rsidRPr="00503BA0">
        <w:rPr>
          <w:rFonts w:cstheme="minorHAnsi"/>
          <w:sz w:val="28"/>
        </w:rPr>
        <w:t>о</w:t>
      </w:r>
      <w:r w:rsidR="00A96E89">
        <w:rPr>
          <w:rFonts w:cstheme="minorHAnsi"/>
          <w:sz w:val="28"/>
        </w:rPr>
        <w:t>(</w:t>
      </w:r>
      <w:proofErr w:type="gramEnd"/>
      <w:r w:rsidR="00A96E89">
        <w:rPr>
          <w:rFonts w:cstheme="minorHAnsi"/>
          <w:sz w:val="28"/>
        </w:rPr>
        <w:t xml:space="preserve"> создание и р</w:t>
      </w:r>
      <w:r w:rsidR="00A953EE">
        <w:rPr>
          <w:rFonts w:cstheme="minorHAnsi"/>
          <w:sz w:val="28"/>
        </w:rPr>
        <w:t>абота добровольческих отрядов «Патриот» и «</w:t>
      </w:r>
      <w:r w:rsidR="00A96E89">
        <w:rPr>
          <w:rFonts w:cstheme="minorHAnsi"/>
          <w:sz w:val="28"/>
        </w:rPr>
        <w:t>Милосердие»)</w:t>
      </w:r>
      <w:r w:rsidR="00A953EE">
        <w:rPr>
          <w:rFonts w:cstheme="minorHAnsi"/>
          <w:sz w:val="28"/>
        </w:rPr>
        <w:t>.</w:t>
      </w:r>
      <w:r w:rsidR="00A96E89">
        <w:rPr>
          <w:rFonts w:cstheme="minorHAnsi"/>
          <w:sz w:val="28"/>
        </w:rPr>
        <w:t xml:space="preserve"> </w:t>
      </w:r>
    </w:p>
    <w:p w:rsidR="00A96E89" w:rsidRPr="00A96E89" w:rsidRDefault="00A96E89" w:rsidP="00A96E89">
      <w:pPr>
        <w:spacing w:after="0" w:line="240" w:lineRule="auto"/>
        <w:rPr>
          <w:rFonts w:eastAsia="Times New Roman" w:cstheme="minorHAnsi"/>
          <w:color w:val="000000"/>
          <w:sz w:val="28"/>
          <w:szCs w:val="24"/>
        </w:rPr>
      </w:pPr>
    </w:p>
    <w:p w:rsidR="00A96E89" w:rsidRPr="00503BA0" w:rsidRDefault="00A96E89" w:rsidP="00503BA0">
      <w:pPr>
        <w:rPr>
          <w:rFonts w:cstheme="minorHAnsi"/>
          <w:sz w:val="28"/>
        </w:rPr>
      </w:pPr>
    </w:p>
    <w:p w:rsidR="008D4E52" w:rsidRDefault="008D4E52" w:rsidP="00132661">
      <w:pPr>
        <w:jc w:val="center"/>
        <w:rPr>
          <w:sz w:val="28"/>
        </w:rPr>
      </w:pPr>
    </w:p>
    <w:p w:rsidR="00132661" w:rsidRDefault="00132661" w:rsidP="00132661">
      <w:pPr>
        <w:jc w:val="center"/>
        <w:rPr>
          <w:sz w:val="28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70967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270967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E0725A" w:rsidRPr="00D64C64" w:rsidRDefault="00E0725A" w:rsidP="00E0725A">
      <w:pPr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sz w:val="14"/>
          <w:szCs w:val="14"/>
        </w:rPr>
      </w:pPr>
    </w:p>
    <w:p w:rsidR="00D64C64" w:rsidRDefault="00E0725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270967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   </w:t>
      </w:r>
    </w:p>
    <w:p w:rsidR="00D64C64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64C64" w:rsidRDefault="00D64C64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  <w:r w:rsidRPr="00D64C64">
        <w:rPr>
          <w:rFonts w:eastAsia="Times New Roman" w:cstheme="minorHAnsi"/>
          <w:b/>
          <w:color w:val="000000"/>
          <w:sz w:val="28"/>
          <w:szCs w:val="14"/>
        </w:rPr>
        <w:t>Содержание</w:t>
      </w:r>
    </w:p>
    <w:p w:rsidR="00D64C64" w:rsidRDefault="00D64C64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</w:p>
    <w:p w:rsidR="00D64C64" w:rsidRDefault="00570CB5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b/>
          <w:color w:val="000000"/>
          <w:sz w:val="28"/>
          <w:szCs w:val="14"/>
        </w:rPr>
        <w:t>1.</w:t>
      </w:r>
      <w:r w:rsidR="00D64C64">
        <w:rPr>
          <w:rFonts w:eastAsia="Times New Roman" w:cstheme="minorHAnsi"/>
          <w:b/>
          <w:color w:val="000000"/>
          <w:sz w:val="28"/>
          <w:szCs w:val="14"/>
        </w:rPr>
        <w:t>Организация детского самоуправления</w:t>
      </w:r>
    </w:p>
    <w:p w:rsidR="00570CB5" w:rsidRDefault="00570CB5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</w:p>
    <w:p w:rsidR="00570CB5" w:rsidRDefault="00570CB5" w:rsidP="00570CB5">
      <w:p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b/>
          <w:color w:val="000000"/>
          <w:sz w:val="28"/>
          <w:szCs w:val="14"/>
        </w:rPr>
        <w:t>Нормативная база:</w:t>
      </w:r>
    </w:p>
    <w:p w:rsidR="00570CB5" w:rsidRPr="00570CB5" w:rsidRDefault="00570CB5" w:rsidP="00570CB5">
      <w:pPr>
        <w:pStyle w:val="a4"/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>Правовой основой развития ученического самоуправления в образовательном учреждении являются Закон РФ «Об образовании» и Типовое положение об образовательном учреждении, утвержденное постановлением Правительства РФ № 196.</w:t>
      </w:r>
    </w:p>
    <w:p w:rsidR="00570CB5" w:rsidRPr="00570CB5" w:rsidRDefault="00570CB5" w:rsidP="00570CB5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>Статья 35 Закона РФ</w:t>
      </w:r>
    </w:p>
    <w:p w:rsidR="00570CB5" w:rsidRPr="00570CB5" w:rsidRDefault="00570CB5" w:rsidP="00570CB5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>Статья 50</w:t>
      </w:r>
      <w:r w:rsidRPr="00570CB5">
        <w:rPr>
          <w:rFonts w:eastAsia="Times New Roman" w:cstheme="minorHAnsi"/>
          <w:color w:val="000000"/>
          <w:sz w:val="28"/>
          <w:szCs w:val="14"/>
        </w:rPr>
        <w:t xml:space="preserve"> </w:t>
      </w:r>
      <w:r>
        <w:rPr>
          <w:rFonts w:eastAsia="Times New Roman" w:cstheme="minorHAnsi"/>
          <w:color w:val="000000"/>
          <w:sz w:val="28"/>
          <w:szCs w:val="14"/>
        </w:rPr>
        <w:t>Закона РФ</w:t>
      </w:r>
    </w:p>
    <w:p w:rsidR="00570CB5" w:rsidRPr="00570CB5" w:rsidRDefault="00570CB5" w:rsidP="00570CB5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b/>
          <w:color w:val="000000"/>
          <w:sz w:val="28"/>
          <w:szCs w:val="14"/>
        </w:rPr>
        <w:t xml:space="preserve"> </w:t>
      </w:r>
      <w:r>
        <w:rPr>
          <w:rFonts w:eastAsia="Times New Roman" w:cstheme="minorHAnsi"/>
          <w:color w:val="000000"/>
          <w:sz w:val="28"/>
          <w:szCs w:val="14"/>
        </w:rPr>
        <w:t>Статья 50</w:t>
      </w:r>
      <w:r w:rsidRPr="00570CB5">
        <w:rPr>
          <w:rFonts w:eastAsia="Times New Roman" w:cstheme="minorHAnsi"/>
          <w:color w:val="000000"/>
          <w:sz w:val="28"/>
          <w:szCs w:val="14"/>
        </w:rPr>
        <w:t xml:space="preserve"> </w:t>
      </w:r>
      <w:r>
        <w:rPr>
          <w:rFonts w:eastAsia="Times New Roman" w:cstheme="minorHAnsi"/>
          <w:color w:val="000000"/>
          <w:sz w:val="28"/>
          <w:szCs w:val="14"/>
        </w:rPr>
        <w:t>Типовое положение об образовательном учреждении.</w:t>
      </w:r>
    </w:p>
    <w:p w:rsidR="00570CB5" w:rsidRPr="00570CB5" w:rsidRDefault="00570CB5" w:rsidP="00570CB5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>Статья 68 Типовое положение об образовательном учреждении</w:t>
      </w:r>
    </w:p>
    <w:p w:rsidR="00570CB5" w:rsidRPr="00560F61" w:rsidRDefault="00570CB5" w:rsidP="00570CB5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>Статья 69 Типовое положение об образовательном учреждении</w:t>
      </w:r>
    </w:p>
    <w:p w:rsidR="00560F61" w:rsidRPr="00570CB5" w:rsidRDefault="00EA2CDE" w:rsidP="00570CB5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 xml:space="preserve">Устав МБОУ СОШ </w:t>
      </w:r>
    </w:p>
    <w:p w:rsidR="00570CB5" w:rsidRDefault="00570CB5" w:rsidP="00570CB5">
      <w:pPr>
        <w:pStyle w:val="a4"/>
        <w:spacing w:after="0" w:line="240" w:lineRule="auto"/>
        <w:rPr>
          <w:rFonts w:eastAsia="Times New Roman" w:cstheme="minorHAnsi"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>Для эффективного функционирования самоуправления нужны дополнительные локальные акты</w:t>
      </w:r>
      <w:r w:rsidR="00293ED3">
        <w:rPr>
          <w:rFonts w:eastAsia="Times New Roman" w:cstheme="minorHAnsi"/>
          <w:color w:val="000000"/>
          <w:sz w:val="28"/>
          <w:szCs w:val="14"/>
        </w:rPr>
        <w:t xml:space="preserve"> </w:t>
      </w:r>
      <w:proofErr w:type="gramStart"/>
      <w:r w:rsidR="00293ED3">
        <w:rPr>
          <w:rFonts w:eastAsia="Times New Roman" w:cstheme="minorHAnsi"/>
          <w:color w:val="000000"/>
          <w:sz w:val="28"/>
          <w:szCs w:val="14"/>
        </w:rPr>
        <w:t xml:space="preserve">( </w:t>
      </w:r>
      <w:proofErr w:type="gramEnd"/>
      <w:r w:rsidR="00293ED3">
        <w:rPr>
          <w:rFonts w:eastAsia="Times New Roman" w:cstheme="minorHAnsi"/>
          <w:color w:val="000000"/>
          <w:sz w:val="28"/>
          <w:szCs w:val="14"/>
        </w:rPr>
        <w:t>Положение)</w:t>
      </w:r>
    </w:p>
    <w:p w:rsidR="00293ED3" w:rsidRDefault="00293ED3" w:rsidP="00293ED3">
      <w:p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 w:rsidRPr="00293ED3">
        <w:rPr>
          <w:rFonts w:eastAsia="Times New Roman" w:cstheme="minorHAnsi"/>
          <w:b/>
          <w:color w:val="000000"/>
          <w:sz w:val="28"/>
          <w:szCs w:val="14"/>
        </w:rPr>
        <w:t>Модели</w:t>
      </w:r>
      <w:r>
        <w:rPr>
          <w:rFonts w:eastAsia="Times New Roman" w:cstheme="minorHAnsi"/>
          <w:b/>
          <w:color w:val="000000"/>
          <w:sz w:val="28"/>
          <w:szCs w:val="14"/>
        </w:rPr>
        <w:t>:</w:t>
      </w:r>
    </w:p>
    <w:p w:rsidR="00FB36F7" w:rsidRPr="00FB36F7" w:rsidRDefault="00293ED3" w:rsidP="00293ED3">
      <w:pPr>
        <w:pStyle w:val="a4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>свободный выбор модели ученического самоуправления</w:t>
      </w:r>
      <w:r w:rsidR="00FB36F7">
        <w:rPr>
          <w:rFonts w:eastAsia="Times New Roman" w:cstheme="minorHAnsi"/>
          <w:color w:val="000000"/>
          <w:sz w:val="28"/>
          <w:szCs w:val="14"/>
        </w:rPr>
        <w:t xml:space="preserve"> исходя из специфики и традиций ОУ</w:t>
      </w:r>
      <w:r w:rsidR="00F676B1">
        <w:rPr>
          <w:rFonts w:eastAsia="Times New Roman" w:cstheme="minorHAnsi"/>
          <w:color w:val="000000"/>
          <w:sz w:val="28"/>
          <w:szCs w:val="14"/>
        </w:rPr>
        <w:t xml:space="preserve"> </w:t>
      </w:r>
      <w:proofErr w:type="gramStart"/>
      <w:r w:rsidR="00FB36F7">
        <w:rPr>
          <w:rFonts w:eastAsia="Times New Roman" w:cstheme="minorHAnsi"/>
          <w:color w:val="000000"/>
          <w:sz w:val="28"/>
          <w:szCs w:val="14"/>
        </w:rPr>
        <w:t xml:space="preserve">( </w:t>
      </w:r>
      <w:proofErr w:type="gramEnd"/>
      <w:r w:rsidR="00FB36F7">
        <w:rPr>
          <w:rFonts w:eastAsia="Times New Roman" w:cstheme="minorHAnsi"/>
          <w:color w:val="000000"/>
          <w:sz w:val="28"/>
          <w:szCs w:val="14"/>
        </w:rPr>
        <w:t>административная, игровая,</w:t>
      </w:r>
    </w:p>
    <w:p w:rsidR="00FB36F7" w:rsidRPr="00FB36F7" w:rsidRDefault="00FB36F7" w:rsidP="00FB36F7">
      <w:pPr>
        <w:pStyle w:val="a4"/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 xml:space="preserve">совмещенная административно </w:t>
      </w:r>
      <w:r w:rsidR="00F676B1">
        <w:rPr>
          <w:rFonts w:eastAsia="Times New Roman" w:cstheme="minorHAnsi"/>
          <w:color w:val="000000"/>
          <w:sz w:val="28"/>
          <w:szCs w:val="14"/>
        </w:rPr>
        <w:t>–</w:t>
      </w:r>
      <w:r>
        <w:rPr>
          <w:rFonts w:eastAsia="Times New Roman" w:cstheme="minorHAnsi"/>
          <w:color w:val="000000"/>
          <w:sz w:val="28"/>
          <w:szCs w:val="14"/>
        </w:rPr>
        <w:t xml:space="preserve"> игровая</w:t>
      </w:r>
      <w:r w:rsidR="00F676B1">
        <w:rPr>
          <w:rFonts w:eastAsia="Times New Roman" w:cstheme="minorHAnsi"/>
          <w:color w:val="000000"/>
          <w:sz w:val="28"/>
          <w:szCs w:val="14"/>
        </w:rPr>
        <w:t>).</w:t>
      </w:r>
      <w:r w:rsidR="00A953EE">
        <w:rPr>
          <w:rFonts w:eastAsia="Times New Roman" w:cstheme="minorHAnsi"/>
          <w:color w:val="000000"/>
          <w:sz w:val="28"/>
          <w:szCs w:val="14"/>
        </w:rPr>
        <w:t xml:space="preserve"> </w:t>
      </w:r>
      <w:r w:rsidR="00F676B1">
        <w:rPr>
          <w:rFonts w:eastAsia="Times New Roman" w:cstheme="minorHAnsi"/>
          <w:color w:val="000000"/>
          <w:sz w:val="28"/>
          <w:szCs w:val="14"/>
        </w:rPr>
        <w:t xml:space="preserve">В нашей школе выбрана игровая модель « Чудо – град» - </w:t>
      </w:r>
      <w:proofErr w:type="gramStart"/>
      <w:r w:rsidR="00F676B1">
        <w:rPr>
          <w:rFonts w:eastAsia="Times New Roman" w:cstheme="minorHAnsi"/>
          <w:color w:val="000000"/>
          <w:sz w:val="28"/>
          <w:szCs w:val="14"/>
        </w:rPr>
        <w:t>самоуправление</w:t>
      </w:r>
      <w:proofErr w:type="gramEnd"/>
      <w:r w:rsidR="00F676B1">
        <w:rPr>
          <w:rFonts w:eastAsia="Times New Roman" w:cstheme="minorHAnsi"/>
          <w:color w:val="000000"/>
          <w:sz w:val="28"/>
          <w:szCs w:val="14"/>
        </w:rPr>
        <w:t xml:space="preserve"> основанное на соблюдении всех нормативных  и законодательных</w:t>
      </w:r>
      <w:r w:rsidR="003E4DE8">
        <w:rPr>
          <w:rFonts w:eastAsia="Times New Roman" w:cstheme="minorHAnsi"/>
          <w:color w:val="000000"/>
          <w:sz w:val="28"/>
          <w:szCs w:val="14"/>
        </w:rPr>
        <w:t xml:space="preserve"> актов Российской Федерации, гармонично вписанные в правила игры, моделирующие деятельность администрации г. Хабаровска</w:t>
      </w:r>
      <w:r w:rsidR="00A32F05">
        <w:rPr>
          <w:rFonts w:eastAsia="Times New Roman" w:cstheme="minorHAnsi"/>
          <w:noProof/>
          <w:color w:val="000000"/>
          <w:sz w:val="28"/>
          <w:szCs w:val="14"/>
        </w:rPr>
        <w:drawing>
          <wp:inline distT="0" distB="0" distL="0" distR="0" wp14:anchorId="75F730EB">
            <wp:extent cx="4933507" cy="37003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192" cy="3700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6F7" w:rsidRPr="00FB36F7" w:rsidRDefault="00FB36F7" w:rsidP="00293ED3">
      <w:pPr>
        <w:pStyle w:val="a4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lastRenderedPageBreak/>
        <w:t>Ориентация на личностные и коллективные интересы.</w:t>
      </w:r>
    </w:p>
    <w:p w:rsidR="00FB36F7" w:rsidRPr="00FB36F7" w:rsidRDefault="00FB36F7" w:rsidP="00293ED3">
      <w:pPr>
        <w:pStyle w:val="a4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>Тесное взаимодействие ОУ с органами местного самоуправления.</w:t>
      </w:r>
    </w:p>
    <w:p w:rsidR="00FB36F7" w:rsidRPr="00FB36F7" w:rsidRDefault="00FB36F7" w:rsidP="00FB36F7">
      <w:pPr>
        <w:pStyle w:val="a4"/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</w:p>
    <w:p w:rsidR="00F676B1" w:rsidRDefault="00F676B1" w:rsidP="00F676B1">
      <w:pPr>
        <w:spacing w:after="0" w:line="240" w:lineRule="auto"/>
        <w:rPr>
          <w:rFonts w:eastAsia="Times New Roman" w:cstheme="minorHAnsi"/>
          <w:b/>
          <w:color w:val="000000"/>
          <w:sz w:val="28"/>
          <w:szCs w:val="14"/>
        </w:rPr>
      </w:pPr>
      <w:r w:rsidRPr="00F676B1">
        <w:rPr>
          <w:rFonts w:eastAsia="Times New Roman" w:cstheme="minorHAnsi"/>
          <w:b/>
          <w:color w:val="000000"/>
          <w:sz w:val="28"/>
          <w:szCs w:val="14"/>
        </w:rPr>
        <w:t>Условия развития</w:t>
      </w:r>
      <w:proofErr w:type="gramStart"/>
      <w:r w:rsidR="00FB36F7" w:rsidRPr="00F676B1">
        <w:rPr>
          <w:rFonts w:eastAsia="Times New Roman" w:cstheme="minorHAnsi"/>
          <w:b/>
          <w:color w:val="000000"/>
          <w:sz w:val="28"/>
          <w:szCs w:val="14"/>
        </w:rPr>
        <w:t xml:space="preserve"> </w:t>
      </w:r>
      <w:r>
        <w:rPr>
          <w:rFonts w:eastAsia="Times New Roman" w:cstheme="minorHAnsi"/>
          <w:b/>
          <w:color w:val="000000"/>
          <w:sz w:val="28"/>
          <w:szCs w:val="14"/>
        </w:rPr>
        <w:t>:</w:t>
      </w:r>
      <w:proofErr w:type="gramEnd"/>
    </w:p>
    <w:p w:rsidR="00A32F05" w:rsidRPr="00A32F05" w:rsidRDefault="00F676B1" w:rsidP="00F676B1">
      <w:pPr>
        <w:pStyle w:val="a4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8"/>
          <w:szCs w:val="14"/>
        </w:rPr>
      </w:pPr>
      <w:r w:rsidRPr="003E4DE8">
        <w:rPr>
          <w:rFonts w:eastAsia="Times New Roman" w:cstheme="minorHAnsi"/>
          <w:i/>
          <w:color w:val="000000"/>
          <w:sz w:val="28"/>
          <w:szCs w:val="14"/>
        </w:rPr>
        <w:t xml:space="preserve">Организационные </w:t>
      </w:r>
    </w:p>
    <w:p w:rsidR="00A32F05" w:rsidRDefault="00F676B1" w:rsidP="00A32F05">
      <w:pPr>
        <w:pStyle w:val="a4"/>
        <w:spacing w:after="0" w:line="240" w:lineRule="auto"/>
        <w:ind w:left="787"/>
        <w:rPr>
          <w:rFonts w:eastAsia="Times New Roman" w:cstheme="minorHAnsi"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>( самоуправление должно функционировать на всех уровнях.)</w:t>
      </w:r>
      <w:r w:rsidR="003E4DE8">
        <w:rPr>
          <w:rFonts w:eastAsia="Times New Roman" w:cstheme="minorHAnsi"/>
          <w:color w:val="000000"/>
          <w:sz w:val="28"/>
          <w:szCs w:val="14"/>
        </w:rPr>
        <w:t xml:space="preserve"> В «Чудо – </w:t>
      </w:r>
      <w:proofErr w:type="gramStart"/>
      <w:r w:rsidR="003E4DE8">
        <w:rPr>
          <w:rFonts w:eastAsia="Times New Roman" w:cstheme="minorHAnsi"/>
          <w:color w:val="000000"/>
          <w:sz w:val="28"/>
          <w:szCs w:val="14"/>
        </w:rPr>
        <w:t>граде</w:t>
      </w:r>
      <w:proofErr w:type="gramEnd"/>
      <w:r w:rsidR="003E4DE8">
        <w:rPr>
          <w:rFonts w:eastAsia="Times New Roman" w:cstheme="minorHAnsi"/>
          <w:color w:val="000000"/>
          <w:sz w:val="28"/>
          <w:szCs w:val="14"/>
        </w:rPr>
        <w:t>»</w:t>
      </w:r>
      <w:r w:rsidR="00A32F05">
        <w:rPr>
          <w:rFonts w:eastAsia="Times New Roman" w:cstheme="minorHAnsi"/>
          <w:color w:val="000000"/>
          <w:sz w:val="28"/>
          <w:szCs w:val="14"/>
        </w:rPr>
        <w:t xml:space="preserve"> </w:t>
      </w:r>
      <w:r w:rsidR="003E4DE8">
        <w:rPr>
          <w:rFonts w:eastAsia="Times New Roman" w:cstheme="minorHAnsi"/>
          <w:color w:val="000000"/>
          <w:sz w:val="28"/>
          <w:szCs w:val="14"/>
        </w:rPr>
        <w:t xml:space="preserve"> три округа:  младший округ « Лучики», средний округ</w:t>
      </w:r>
    </w:p>
    <w:p w:rsidR="00293ED3" w:rsidRDefault="003E4DE8" w:rsidP="00A32F05">
      <w:pPr>
        <w:pStyle w:val="a4"/>
        <w:spacing w:after="0" w:line="240" w:lineRule="auto"/>
        <w:ind w:left="787"/>
        <w:rPr>
          <w:rFonts w:eastAsia="Times New Roman" w:cstheme="minorHAnsi"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 xml:space="preserve"> « Торнадо» и старший округ « Лидер»</w:t>
      </w:r>
      <w:r w:rsidR="00A32F05">
        <w:rPr>
          <w:rFonts w:eastAsia="Times New Roman" w:cstheme="minorHAnsi"/>
          <w:color w:val="000000"/>
          <w:sz w:val="28"/>
          <w:szCs w:val="14"/>
        </w:rPr>
        <w:t>.</w:t>
      </w:r>
    </w:p>
    <w:p w:rsidR="00645B7A" w:rsidRDefault="00645B7A" w:rsidP="00645B7A">
      <w:pPr>
        <w:pStyle w:val="a4"/>
        <w:spacing w:after="0" w:line="240" w:lineRule="auto"/>
        <w:ind w:left="787"/>
        <w:rPr>
          <w:rFonts w:eastAsia="Times New Roman" w:cstheme="minorHAnsi"/>
          <w:i/>
          <w:color w:val="000000"/>
          <w:sz w:val="28"/>
          <w:szCs w:val="14"/>
        </w:rPr>
      </w:pPr>
    </w:p>
    <w:p w:rsidR="00645B7A" w:rsidRDefault="00645B7A" w:rsidP="00645B7A">
      <w:pPr>
        <w:pStyle w:val="a4"/>
        <w:spacing w:after="0" w:line="240" w:lineRule="auto"/>
        <w:ind w:left="787"/>
        <w:rPr>
          <w:rFonts w:eastAsia="Times New Roman" w:cstheme="minorHAnsi"/>
          <w:i/>
          <w:color w:val="000000"/>
          <w:sz w:val="28"/>
          <w:szCs w:val="14"/>
        </w:rPr>
      </w:pPr>
    </w:p>
    <w:p w:rsidR="00645B7A" w:rsidRDefault="00645B7A" w:rsidP="00645B7A">
      <w:pPr>
        <w:pStyle w:val="a4"/>
        <w:spacing w:after="0" w:line="240" w:lineRule="auto"/>
        <w:ind w:left="787"/>
        <w:rPr>
          <w:rFonts w:eastAsia="Times New Roman" w:cstheme="minorHAnsi"/>
          <w:i/>
          <w:color w:val="000000"/>
          <w:sz w:val="28"/>
          <w:szCs w:val="14"/>
        </w:rPr>
      </w:pPr>
    </w:p>
    <w:p w:rsidR="003E4DE8" w:rsidRDefault="003E4DE8" w:rsidP="00F676B1">
      <w:pPr>
        <w:pStyle w:val="a4"/>
        <w:numPr>
          <w:ilvl w:val="0"/>
          <w:numId w:val="3"/>
        </w:numPr>
        <w:spacing w:after="0" w:line="240" w:lineRule="auto"/>
        <w:rPr>
          <w:rFonts w:eastAsia="Times New Roman" w:cstheme="minorHAnsi"/>
          <w:i/>
          <w:color w:val="000000"/>
          <w:sz w:val="28"/>
          <w:szCs w:val="14"/>
        </w:rPr>
      </w:pPr>
      <w:r w:rsidRPr="003E4DE8">
        <w:rPr>
          <w:rFonts w:eastAsia="Times New Roman" w:cstheme="minorHAnsi"/>
          <w:i/>
          <w:color w:val="000000"/>
          <w:sz w:val="28"/>
          <w:szCs w:val="14"/>
        </w:rPr>
        <w:t>Кадровые условия</w:t>
      </w:r>
    </w:p>
    <w:p w:rsidR="00A32F05" w:rsidRPr="003E4DE8" w:rsidRDefault="00A32F05" w:rsidP="00A32F05">
      <w:pPr>
        <w:pStyle w:val="a4"/>
        <w:spacing w:after="0" w:line="240" w:lineRule="auto"/>
        <w:ind w:left="787"/>
        <w:rPr>
          <w:rFonts w:eastAsia="Times New Roman" w:cstheme="minorHAnsi"/>
          <w:i/>
          <w:color w:val="000000"/>
          <w:sz w:val="28"/>
          <w:szCs w:val="14"/>
        </w:rPr>
      </w:pPr>
    </w:p>
    <w:p w:rsidR="00570CB5" w:rsidRDefault="00570CB5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</w:p>
    <w:p w:rsidR="00645B7A" w:rsidRDefault="00645B7A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</w:p>
    <w:p w:rsidR="00645B7A" w:rsidRDefault="00645B7A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</w:p>
    <w:p w:rsidR="00645B7A" w:rsidRDefault="00645B7A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</w:p>
    <w:p w:rsidR="00570CB5" w:rsidRDefault="00A32F05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b/>
          <w:noProof/>
          <w:color w:val="000000"/>
          <w:sz w:val="28"/>
          <w:szCs w:val="14"/>
        </w:rPr>
        <w:drawing>
          <wp:inline distT="0" distB="0" distL="0" distR="0" wp14:anchorId="7D79B69E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F05" w:rsidRDefault="00A32F05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</w:p>
    <w:p w:rsidR="00A32F05" w:rsidRDefault="00A32F05" w:rsidP="00D64C64">
      <w:pPr>
        <w:spacing w:after="0" w:line="240" w:lineRule="auto"/>
        <w:ind w:left="720" w:hanging="360"/>
        <w:jc w:val="center"/>
        <w:rPr>
          <w:rFonts w:eastAsia="Times New Roman" w:cstheme="minorHAnsi"/>
          <w:b/>
          <w:color w:val="000000"/>
          <w:sz w:val="28"/>
          <w:szCs w:val="14"/>
        </w:rPr>
      </w:pPr>
      <w:r>
        <w:rPr>
          <w:rFonts w:eastAsia="Times New Roman" w:cstheme="minorHAnsi"/>
          <w:b/>
          <w:color w:val="000000"/>
          <w:sz w:val="28"/>
          <w:szCs w:val="14"/>
        </w:rPr>
        <w:t>Важно активизировать</w:t>
      </w:r>
      <w:r w:rsidR="00645B7A">
        <w:rPr>
          <w:rFonts w:eastAsia="Times New Roman" w:cstheme="minorHAnsi"/>
          <w:b/>
          <w:color w:val="000000"/>
          <w:sz w:val="28"/>
          <w:szCs w:val="14"/>
        </w:rPr>
        <w:t xml:space="preserve"> участие педагогов!</w:t>
      </w:r>
    </w:p>
    <w:p w:rsidR="00645B7A" w:rsidRDefault="00645B7A" w:rsidP="00645B7A">
      <w:pPr>
        <w:pStyle w:val="a4"/>
        <w:spacing w:after="0" w:line="240" w:lineRule="auto"/>
        <w:ind w:left="787"/>
        <w:rPr>
          <w:rFonts w:eastAsia="Times New Roman" w:cstheme="minorHAnsi"/>
          <w:i/>
          <w:color w:val="000000"/>
          <w:sz w:val="28"/>
          <w:szCs w:val="14"/>
        </w:rPr>
      </w:pPr>
    </w:p>
    <w:p w:rsidR="00645B7A" w:rsidRDefault="00645B7A" w:rsidP="00645B7A">
      <w:pPr>
        <w:pStyle w:val="a4"/>
        <w:spacing w:after="0" w:line="240" w:lineRule="auto"/>
        <w:ind w:left="787"/>
        <w:rPr>
          <w:rFonts w:eastAsia="Times New Roman" w:cstheme="minorHAnsi"/>
          <w:i/>
          <w:color w:val="000000"/>
          <w:sz w:val="28"/>
          <w:szCs w:val="14"/>
        </w:rPr>
      </w:pPr>
    </w:p>
    <w:p w:rsidR="00645B7A" w:rsidRDefault="00645B7A" w:rsidP="00645B7A">
      <w:pPr>
        <w:pStyle w:val="a4"/>
        <w:spacing w:after="0" w:line="240" w:lineRule="auto"/>
        <w:ind w:left="787"/>
        <w:rPr>
          <w:rFonts w:eastAsia="Times New Roman" w:cstheme="minorHAnsi"/>
          <w:i/>
          <w:color w:val="000000"/>
          <w:sz w:val="28"/>
          <w:szCs w:val="14"/>
        </w:rPr>
      </w:pPr>
    </w:p>
    <w:p w:rsidR="00645B7A" w:rsidRDefault="00645B7A" w:rsidP="00645B7A">
      <w:pPr>
        <w:pStyle w:val="a4"/>
        <w:numPr>
          <w:ilvl w:val="0"/>
          <w:numId w:val="3"/>
        </w:numPr>
        <w:spacing w:after="0" w:line="240" w:lineRule="auto"/>
        <w:rPr>
          <w:rFonts w:eastAsia="Times New Roman" w:cstheme="minorHAnsi"/>
          <w:i/>
          <w:color w:val="000000"/>
          <w:sz w:val="28"/>
          <w:szCs w:val="14"/>
        </w:rPr>
      </w:pPr>
      <w:r w:rsidRPr="00645B7A">
        <w:rPr>
          <w:rFonts w:eastAsia="Times New Roman" w:cstheme="minorHAnsi"/>
          <w:i/>
          <w:color w:val="000000"/>
          <w:sz w:val="28"/>
          <w:szCs w:val="14"/>
        </w:rPr>
        <w:t>Программно – методические условия</w:t>
      </w:r>
    </w:p>
    <w:p w:rsidR="00645B7A" w:rsidRPr="00645B7A" w:rsidRDefault="00645B7A" w:rsidP="00645B7A">
      <w:pPr>
        <w:pStyle w:val="a4"/>
        <w:spacing w:after="0" w:line="240" w:lineRule="auto"/>
        <w:ind w:left="787"/>
        <w:rPr>
          <w:rFonts w:eastAsia="Times New Roman" w:cstheme="minorHAnsi"/>
          <w:color w:val="000000"/>
          <w:sz w:val="28"/>
          <w:szCs w:val="14"/>
        </w:rPr>
      </w:pPr>
      <w:r>
        <w:rPr>
          <w:rFonts w:eastAsia="Times New Roman" w:cstheme="minorHAnsi"/>
          <w:color w:val="000000"/>
          <w:sz w:val="28"/>
          <w:szCs w:val="14"/>
        </w:rPr>
        <w:t>Цели и задачи должны отражать общую стратегию развития</w:t>
      </w:r>
      <w:proofErr w:type="gramStart"/>
      <w:r>
        <w:rPr>
          <w:rFonts w:eastAsia="Times New Roman" w:cstheme="minorHAnsi"/>
          <w:color w:val="000000"/>
          <w:sz w:val="28"/>
          <w:szCs w:val="14"/>
        </w:rPr>
        <w:t xml:space="preserve"> ,</w:t>
      </w:r>
      <w:proofErr w:type="gramEnd"/>
      <w:r>
        <w:rPr>
          <w:rFonts w:eastAsia="Times New Roman" w:cstheme="minorHAnsi"/>
          <w:color w:val="000000"/>
          <w:sz w:val="28"/>
          <w:szCs w:val="14"/>
        </w:rPr>
        <w:t>основные принципы педагогической деятельности.</w:t>
      </w:r>
    </w:p>
    <w:p w:rsidR="00D64C64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64C64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64C64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64C64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D64C64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lastRenderedPageBreak/>
        <w:drawing>
          <wp:inline distT="0" distB="0" distL="0" distR="0" wp14:anchorId="6F244B54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FA6" w:rsidRDefault="00991FA6" w:rsidP="00E0725A">
      <w:pPr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sz w:val="24"/>
          <w:szCs w:val="14"/>
        </w:rPr>
      </w:pPr>
    </w:p>
    <w:p w:rsidR="00991FA6" w:rsidRDefault="00991FA6" w:rsidP="00E0725A">
      <w:pPr>
        <w:spacing w:after="0" w:line="240" w:lineRule="auto"/>
        <w:ind w:left="720" w:hanging="360"/>
        <w:jc w:val="both"/>
        <w:rPr>
          <w:rFonts w:eastAsia="Times New Roman" w:cstheme="minorHAnsi"/>
          <w:color w:val="000000"/>
          <w:sz w:val="24"/>
          <w:szCs w:val="14"/>
        </w:rPr>
      </w:pPr>
    </w:p>
    <w:p w:rsidR="00645B7A" w:rsidRPr="00991FA6" w:rsidRDefault="00991FA6" w:rsidP="00991FA6">
      <w:pPr>
        <w:spacing w:after="0" w:line="240" w:lineRule="auto"/>
        <w:ind w:left="720" w:hanging="360"/>
        <w:rPr>
          <w:rFonts w:eastAsia="Times New Roman" w:cstheme="minorHAnsi"/>
          <w:color w:val="000000"/>
          <w:sz w:val="28"/>
          <w:szCs w:val="14"/>
        </w:rPr>
      </w:pPr>
      <w:r w:rsidRPr="00991FA6">
        <w:rPr>
          <w:rFonts w:eastAsia="Times New Roman" w:cstheme="minorHAnsi"/>
          <w:color w:val="000000"/>
          <w:sz w:val="28"/>
          <w:szCs w:val="14"/>
        </w:rPr>
        <w:t xml:space="preserve">      </w:t>
      </w:r>
      <w:r w:rsidR="00645B7A" w:rsidRPr="00991FA6">
        <w:rPr>
          <w:rFonts w:eastAsia="Times New Roman" w:cstheme="minorHAnsi"/>
          <w:color w:val="000000"/>
          <w:sz w:val="28"/>
          <w:szCs w:val="14"/>
        </w:rPr>
        <w:t>Еще на стадии проектирования той или иной мод</w:t>
      </w:r>
      <w:r w:rsidRPr="00991FA6">
        <w:rPr>
          <w:rFonts w:eastAsia="Times New Roman" w:cstheme="minorHAnsi"/>
          <w:color w:val="000000"/>
          <w:sz w:val="28"/>
          <w:szCs w:val="14"/>
        </w:rPr>
        <w:t xml:space="preserve">ели ученического самоуправления </w:t>
      </w:r>
      <w:r w:rsidR="00645B7A" w:rsidRPr="00991FA6">
        <w:rPr>
          <w:rFonts w:eastAsia="Times New Roman" w:cstheme="minorHAnsi"/>
          <w:color w:val="000000"/>
          <w:sz w:val="28"/>
          <w:szCs w:val="14"/>
        </w:rPr>
        <w:t>надо предусмотреть возможные «риски»</w:t>
      </w:r>
      <w:r w:rsidRPr="00991FA6">
        <w:rPr>
          <w:rFonts w:eastAsia="Times New Roman" w:cstheme="minorHAnsi"/>
          <w:color w:val="000000"/>
          <w:sz w:val="28"/>
          <w:szCs w:val="14"/>
        </w:rPr>
        <w:t xml:space="preserve"> </w:t>
      </w:r>
      <w:r w:rsidR="00645B7A" w:rsidRPr="00991FA6">
        <w:rPr>
          <w:rFonts w:eastAsia="Times New Roman" w:cstheme="minorHAnsi"/>
          <w:color w:val="000000"/>
          <w:sz w:val="28"/>
          <w:szCs w:val="14"/>
        </w:rPr>
        <w:t>и, изучив</w:t>
      </w:r>
      <w:r w:rsidRPr="00991FA6">
        <w:rPr>
          <w:rFonts w:eastAsia="Times New Roman" w:cstheme="minorHAnsi"/>
          <w:color w:val="000000"/>
          <w:sz w:val="28"/>
          <w:szCs w:val="14"/>
        </w:rPr>
        <w:t xml:space="preserve"> имеющийся опыт, сделать все возможное, чтобы избежать серьезных педагогических ошибок.</w:t>
      </w:r>
    </w:p>
    <w:p w:rsidR="00645B7A" w:rsidRDefault="00645B7A" w:rsidP="00991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45B7A" w:rsidRDefault="00645B7A" w:rsidP="00991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45B7A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45B7A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45B7A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45B7A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45B7A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45B7A" w:rsidRDefault="00D5288C" w:rsidP="00E0725A">
      <w:pPr>
        <w:spacing w:after="0" w:line="240" w:lineRule="auto"/>
        <w:ind w:left="720" w:hanging="360"/>
        <w:jc w:val="both"/>
        <w:rPr>
          <w:rFonts w:eastAsia="Times New Roman" w:cstheme="minorHAnsi"/>
          <w:b/>
          <w:color w:val="000000"/>
          <w:sz w:val="28"/>
          <w:szCs w:val="14"/>
        </w:rPr>
      </w:pPr>
      <w:r w:rsidRPr="00D5288C">
        <w:rPr>
          <w:rFonts w:eastAsia="Times New Roman" w:cstheme="minorHAnsi"/>
          <w:b/>
          <w:color w:val="000000"/>
          <w:sz w:val="28"/>
          <w:szCs w:val="14"/>
        </w:rPr>
        <w:t>2.Партнерство школы и сообщества</w:t>
      </w:r>
      <w:r w:rsidR="00EA2CDE">
        <w:rPr>
          <w:rFonts w:eastAsia="Times New Roman" w:cstheme="minorHAnsi"/>
          <w:b/>
          <w:color w:val="000000"/>
          <w:sz w:val="28"/>
          <w:szCs w:val="14"/>
        </w:rPr>
        <w:t>:</w:t>
      </w:r>
    </w:p>
    <w:p w:rsidR="000F3FE8" w:rsidRPr="00AB406E" w:rsidRDefault="000F3FE8" w:rsidP="000F3FE8">
      <w:pPr>
        <w:rPr>
          <w:sz w:val="28"/>
        </w:rPr>
      </w:pPr>
      <w:r w:rsidRPr="00AB406E">
        <w:rPr>
          <w:sz w:val="28"/>
        </w:rPr>
        <w:t xml:space="preserve">(деятельность, направленная на развитие социального партнерства </w:t>
      </w:r>
      <w:r w:rsidR="00AB406E">
        <w:rPr>
          <w:sz w:val="28"/>
        </w:rPr>
        <w:t>между школой и окру</w:t>
      </w:r>
      <w:r w:rsidRPr="00AB406E">
        <w:rPr>
          <w:sz w:val="28"/>
        </w:rPr>
        <w:t>жающим ее сообществом и консолидацию)</w:t>
      </w:r>
    </w:p>
    <w:p w:rsidR="00E83495" w:rsidRPr="00AB406E" w:rsidRDefault="00E83495" w:rsidP="000F3FE8">
      <w:pPr>
        <w:rPr>
          <w:sz w:val="28"/>
        </w:rPr>
      </w:pPr>
      <w:r w:rsidRPr="00AB406E">
        <w:rPr>
          <w:sz w:val="28"/>
        </w:rPr>
        <w:t xml:space="preserve">Создание </w:t>
      </w:r>
      <w:r w:rsidR="000F3FE8" w:rsidRPr="00AB406E">
        <w:rPr>
          <w:sz w:val="28"/>
        </w:rPr>
        <w:t>комплексно-целевы</w:t>
      </w:r>
      <w:r w:rsidRPr="00AB406E">
        <w:rPr>
          <w:sz w:val="28"/>
        </w:rPr>
        <w:t>х программ:</w:t>
      </w:r>
    </w:p>
    <w:p w:rsidR="00E83495" w:rsidRPr="00AB406E" w:rsidRDefault="00E83495" w:rsidP="000F3FE8">
      <w:pPr>
        <w:rPr>
          <w:sz w:val="28"/>
        </w:rPr>
      </w:pPr>
      <w:r w:rsidRPr="00AB406E">
        <w:rPr>
          <w:sz w:val="28"/>
        </w:rPr>
        <w:t xml:space="preserve"> «Со</w:t>
      </w:r>
      <w:r w:rsidR="000F3FE8" w:rsidRPr="00AB406E">
        <w:rPr>
          <w:sz w:val="28"/>
        </w:rPr>
        <w:t xml:space="preserve">трудничество» (система работы с родителями), </w:t>
      </w:r>
    </w:p>
    <w:p w:rsidR="00E83495" w:rsidRPr="00AB406E" w:rsidRDefault="00E83495" w:rsidP="00E83495">
      <w:pPr>
        <w:pStyle w:val="a4"/>
        <w:numPr>
          <w:ilvl w:val="0"/>
          <w:numId w:val="3"/>
        </w:numPr>
        <w:rPr>
          <w:sz w:val="28"/>
        </w:rPr>
      </w:pPr>
      <w:r w:rsidRPr="00AB406E">
        <w:rPr>
          <w:sz w:val="28"/>
        </w:rPr>
        <w:t>Общешкольные родительские собрания</w:t>
      </w:r>
    </w:p>
    <w:p w:rsidR="00E83495" w:rsidRPr="00AB406E" w:rsidRDefault="00E83495" w:rsidP="00E83495">
      <w:pPr>
        <w:pStyle w:val="a4"/>
        <w:numPr>
          <w:ilvl w:val="0"/>
          <w:numId w:val="3"/>
        </w:numPr>
        <w:rPr>
          <w:sz w:val="28"/>
        </w:rPr>
      </w:pPr>
      <w:r w:rsidRPr="00AB406E">
        <w:rPr>
          <w:sz w:val="28"/>
        </w:rPr>
        <w:t>День семьи в микрорайоне</w:t>
      </w:r>
    </w:p>
    <w:p w:rsidR="00E83495" w:rsidRPr="00AB406E" w:rsidRDefault="00E83495" w:rsidP="00E83495">
      <w:pPr>
        <w:pStyle w:val="a4"/>
        <w:numPr>
          <w:ilvl w:val="0"/>
          <w:numId w:val="3"/>
        </w:numPr>
        <w:rPr>
          <w:sz w:val="28"/>
        </w:rPr>
      </w:pPr>
      <w:r w:rsidRPr="00AB406E">
        <w:rPr>
          <w:sz w:val="28"/>
        </w:rPr>
        <w:t>Собрание жителей микрорайона</w:t>
      </w:r>
    </w:p>
    <w:p w:rsidR="00E83495" w:rsidRPr="00AB406E" w:rsidRDefault="00E83495" w:rsidP="000F3FE8">
      <w:pPr>
        <w:rPr>
          <w:sz w:val="28"/>
        </w:rPr>
      </w:pPr>
      <w:r w:rsidRPr="00AB406E">
        <w:rPr>
          <w:sz w:val="28"/>
        </w:rPr>
        <w:t>«Пирамида здоровья» (система ра</w:t>
      </w:r>
      <w:r w:rsidR="000F3FE8" w:rsidRPr="00AB406E">
        <w:rPr>
          <w:sz w:val="28"/>
        </w:rPr>
        <w:t xml:space="preserve">боты по </w:t>
      </w:r>
      <w:proofErr w:type="spellStart"/>
      <w:r w:rsidR="000F3FE8" w:rsidRPr="00AB406E">
        <w:rPr>
          <w:sz w:val="28"/>
        </w:rPr>
        <w:t>здоровьесбережению</w:t>
      </w:r>
      <w:proofErr w:type="spellEnd"/>
      <w:r w:rsidR="000F3FE8" w:rsidRPr="00AB406E">
        <w:rPr>
          <w:sz w:val="28"/>
        </w:rPr>
        <w:t>)</w:t>
      </w:r>
    </w:p>
    <w:p w:rsidR="00E83495" w:rsidRPr="00AB406E" w:rsidRDefault="00E83495" w:rsidP="00E83495">
      <w:pPr>
        <w:pStyle w:val="a4"/>
        <w:numPr>
          <w:ilvl w:val="0"/>
          <w:numId w:val="4"/>
        </w:numPr>
        <w:rPr>
          <w:sz w:val="28"/>
        </w:rPr>
      </w:pPr>
      <w:r w:rsidRPr="00AB406E">
        <w:rPr>
          <w:sz w:val="28"/>
        </w:rPr>
        <w:t>Товарищеские встречи по футболу между дворовыми командами</w:t>
      </w:r>
    </w:p>
    <w:p w:rsidR="00E83495" w:rsidRPr="00AB406E" w:rsidRDefault="00E83495" w:rsidP="00E83495">
      <w:pPr>
        <w:rPr>
          <w:sz w:val="28"/>
        </w:rPr>
      </w:pPr>
      <w:r w:rsidRPr="00AB406E">
        <w:rPr>
          <w:sz w:val="28"/>
        </w:rPr>
        <w:t xml:space="preserve"> «Совет микрорайона»</w:t>
      </w:r>
    </w:p>
    <w:p w:rsidR="00E83495" w:rsidRPr="00AB406E" w:rsidRDefault="00E83495" w:rsidP="00E83495">
      <w:pPr>
        <w:pStyle w:val="a4"/>
        <w:numPr>
          <w:ilvl w:val="0"/>
          <w:numId w:val="4"/>
        </w:numPr>
        <w:rPr>
          <w:sz w:val="28"/>
        </w:rPr>
      </w:pPr>
      <w:r w:rsidRPr="00AB406E">
        <w:rPr>
          <w:sz w:val="28"/>
        </w:rPr>
        <w:t>Совет по работе с детьми и молодежью</w:t>
      </w:r>
    </w:p>
    <w:p w:rsidR="00E83495" w:rsidRPr="00AB406E" w:rsidRDefault="00E83495" w:rsidP="00E83495">
      <w:pPr>
        <w:rPr>
          <w:sz w:val="28"/>
        </w:rPr>
      </w:pPr>
      <w:r w:rsidRPr="00AB406E">
        <w:rPr>
          <w:sz w:val="28"/>
        </w:rPr>
        <w:lastRenderedPageBreak/>
        <w:t>Инклюзивное образование</w:t>
      </w:r>
    </w:p>
    <w:p w:rsidR="00E83495" w:rsidRPr="00AB406E" w:rsidRDefault="00E83495" w:rsidP="00E83495">
      <w:pPr>
        <w:pStyle w:val="a4"/>
        <w:numPr>
          <w:ilvl w:val="0"/>
          <w:numId w:val="4"/>
        </w:numPr>
        <w:rPr>
          <w:sz w:val="28"/>
        </w:rPr>
      </w:pPr>
      <w:r w:rsidRPr="00AB406E">
        <w:rPr>
          <w:sz w:val="28"/>
        </w:rPr>
        <w:t>Уроки добра</w:t>
      </w:r>
    </w:p>
    <w:p w:rsidR="00E83495" w:rsidRPr="00AB406E" w:rsidRDefault="00E83495" w:rsidP="00E83495">
      <w:pPr>
        <w:pStyle w:val="a4"/>
        <w:numPr>
          <w:ilvl w:val="0"/>
          <w:numId w:val="4"/>
        </w:numPr>
        <w:rPr>
          <w:sz w:val="28"/>
        </w:rPr>
      </w:pPr>
      <w:r w:rsidRPr="00AB406E">
        <w:rPr>
          <w:sz w:val="28"/>
        </w:rPr>
        <w:t>Совместные мероприятия</w:t>
      </w:r>
    </w:p>
    <w:p w:rsidR="00E83495" w:rsidRPr="00AB406E" w:rsidRDefault="00E83495" w:rsidP="00E83495">
      <w:pPr>
        <w:pStyle w:val="a4"/>
        <w:numPr>
          <w:ilvl w:val="0"/>
          <w:numId w:val="4"/>
        </w:numPr>
        <w:rPr>
          <w:sz w:val="28"/>
        </w:rPr>
      </w:pPr>
      <w:r w:rsidRPr="00AB406E">
        <w:rPr>
          <w:sz w:val="28"/>
        </w:rPr>
        <w:t>Туристические походы</w:t>
      </w:r>
    </w:p>
    <w:p w:rsidR="000F3FE8" w:rsidRDefault="000F3FE8" w:rsidP="000F3FE8">
      <w:pPr>
        <w:rPr>
          <w:sz w:val="28"/>
        </w:rPr>
      </w:pPr>
      <w:r w:rsidRPr="00AB406E">
        <w:rPr>
          <w:sz w:val="28"/>
        </w:rPr>
        <w:t xml:space="preserve"> Многие мероприятия являются традиционными для образовательных учреждений, но новизна их в том, что все они проводятся совместно с сообществом микрорайона под девизом «</w:t>
      </w:r>
      <w:r w:rsidR="00AB406E" w:rsidRPr="00AB406E">
        <w:rPr>
          <w:sz w:val="28"/>
        </w:rPr>
        <w:t>Все мы вместе, все друзья, все мы – дружная семья!»</w:t>
      </w:r>
      <w:r w:rsidRPr="00AB406E">
        <w:rPr>
          <w:sz w:val="28"/>
        </w:rPr>
        <w:t>, таким образом</w:t>
      </w:r>
      <w:r w:rsidR="00AB406E" w:rsidRPr="00AB406E">
        <w:rPr>
          <w:sz w:val="28"/>
        </w:rPr>
        <w:t>,</w:t>
      </w:r>
      <w:r w:rsidRPr="00AB406E">
        <w:rPr>
          <w:sz w:val="28"/>
        </w:rPr>
        <w:t xml:space="preserve"> развивая государств</w:t>
      </w:r>
      <w:r w:rsidR="00E83495" w:rsidRPr="00AB406E">
        <w:rPr>
          <w:sz w:val="28"/>
        </w:rPr>
        <w:t>енно-общественные формы управле</w:t>
      </w:r>
      <w:r w:rsidRPr="00AB406E">
        <w:rPr>
          <w:sz w:val="28"/>
        </w:rPr>
        <w:t>ния образованием.</w:t>
      </w:r>
    </w:p>
    <w:p w:rsidR="007A01DD" w:rsidRDefault="00AB406E" w:rsidP="007A01DD">
      <w:pPr>
        <w:rPr>
          <w:sz w:val="28"/>
        </w:rPr>
      </w:pPr>
      <w:r>
        <w:rPr>
          <w:rFonts w:cstheme="minorHAnsi"/>
          <w:b/>
          <w:sz w:val="28"/>
        </w:rPr>
        <w:t>3.</w:t>
      </w:r>
      <w:r w:rsidR="007853FA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Добровольчество</w:t>
      </w:r>
      <w:r w:rsidR="00B4188F">
        <w:rPr>
          <w:rFonts w:cstheme="minorHAnsi"/>
          <w:b/>
          <w:sz w:val="28"/>
        </w:rPr>
        <w:t>:</w:t>
      </w:r>
      <w:r w:rsidR="007853FA" w:rsidRPr="007853FA">
        <w:t xml:space="preserve"> </w:t>
      </w:r>
      <w:r w:rsidR="007853FA" w:rsidRPr="007A01DD">
        <w:rPr>
          <w:sz w:val="28"/>
        </w:rPr>
        <w:t>(добровольчество — это деятельность, направленная на решение социально значимых проблем, осуществляемая безвозмездно, без принуждения)</w:t>
      </w:r>
    </w:p>
    <w:p w:rsidR="00B4188F" w:rsidRPr="007A01DD" w:rsidRDefault="00B4188F" w:rsidP="007A01DD">
      <w:pPr>
        <w:pStyle w:val="a4"/>
        <w:numPr>
          <w:ilvl w:val="0"/>
          <w:numId w:val="7"/>
        </w:numPr>
        <w:rPr>
          <w:sz w:val="28"/>
        </w:rPr>
      </w:pPr>
      <w:r w:rsidRPr="007A01DD">
        <w:rPr>
          <w:rFonts w:cstheme="minorHAnsi"/>
          <w:sz w:val="28"/>
        </w:rPr>
        <w:t>Создание добровольческих отрядов</w:t>
      </w:r>
      <w:proofErr w:type="gramStart"/>
      <w:r w:rsidR="00106203" w:rsidRPr="007A01DD">
        <w:rPr>
          <w:rFonts w:cstheme="minorHAnsi"/>
          <w:sz w:val="28"/>
        </w:rPr>
        <w:t>.(</w:t>
      </w:r>
      <w:proofErr w:type="gramEnd"/>
      <w:r w:rsidR="00106203" w:rsidRPr="007A01DD">
        <w:rPr>
          <w:rFonts w:cstheme="minorHAnsi"/>
          <w:sz w:val="28"/>
        </w:rPr>
        <w:t xml:space="preserve"> «Патриот», « Милосердие»)</w:t>
      </w:r>
    </w:p>
    <w:p w:rsidR="00106203" w:rsidRPr="00A953EE" w:rsidRDefault="00106203" w:rsidP="007A01DD">
      <w:pPr>
        <w:pStyle w:val="a4"/>
        <w:numPr>
          <w:ilvl w:val="0"/>
          <w:numId w:val="7"/>
        </w:numPr>
        <w:spacing w:before="240"/>
        <w:rPr>
          <w:rFonts w:cstheme="minorHAnsi"/>
          <w:sz w:val="28"/>
        </w:rPr>
      </w:pPr>
      <w:r>
        <w:rPr>
          <w:rFonts w:cstheme="minorHAnsi"/>
          <w:sz w:val="28"/>
        </w:rPr>
        <w:t>Проведение акций</w:t>
      </w:r>
      <w:r w:rsidR="00A953EE">
        <w:rPr>
          <w:rFonts w:cstheme="minorHAnsi"/>
          <w:sz w:val="28"/>
        </w:rPr>
        <w:t>.  (</w:t>
      </w:r>
      <w:r w:rsidR="007A01DD">
        <w:rPr>
          <w:rFonts w:cstheme="minorHAnsi"/>
          <w:sz w:val="28"/>
        </w:rPr>
        <w:t xml:space="preserve">«Подарок воину»,  « Ветеран живет рядом», </w:t>
      </w:r>
      <w:r w:rsidR="00A953EE">
        <w:rPr>
          <w:rFonts w:cstheme="minorHAnsi"/>
          <w:sz w:val="28"/>
        </w:rPr>
        <w:t>«</w:t>
      </w:r>
      <w:r w:rsidR="007A01DD" w:rsidRPr="00A953EE">
        <w:rPr>
          <w:rFonts w:cstheme="minorHAnsi"/>
          <w:sz w:val="28"/>
        </w:rPr>
        <w:t>Дворик детства моего»</w:t>
      </w:r>
      <w:r w:rsidR="00A953EE">
        <w:rPr>
          <w:rFonts w:cstheme="minorHAnsi"/>
          <w:sz w:val="28"/>
        </w:rPr>
        <w:t>,</w:t>
      </w:r>
      <w:r w:rsidR="007A01DD" w:rsidRPr="00A953EE">
        <w:rPr>
          <w:rFonts w:cstheme="minorHAnsi"/>
          <w:sz w:val="28"/>
        </w:rPr>
        <w:t xml:space="preserve"> </w:t>
      </w:r>
      <w:r w:rsidR="007950AF" w:rsidRPr="00A953EE">
        <w:rPr>
          <w:rFonts w:cstheme="minorHAnsi"/>
          <w:sz w:val="28"/>
        </w:rPr>
        <w:t xml:space="preserve"> «Дет</w:t>
      </w:r>
      <w:proofErr w:type="gramStart"/>
      <w:r w:rsidR="007950AF" w:rsidRPr="00A953EE">
        <w:rPr>
          <w:rFonts w:cstheme="minorHAnsi"/>
          <w:sz w:val="28"/>
        </w:rPr>
        <w:t>и-</w:t>
      </w:r>
      <w:proofErr w:type="gramEnd"/>
      <w:r w:rsidR="007950AF" w:rsidRPr="00A953EE">
        <w:rPr>
          <w:rFonts w:cstheme="minorHAnsi"/>
          <w:sz w:val="28"/>
        </w:rPr>
        <w:t xml:space="preserve"> детям»</w:t>
      </w:r>
      <w:r w:rsidR="007A01DD" w:rsidRPr="00A953EE">
        <w:rPr>
          <w:rFonts w:cstheme="minorHAnsi"/>
          <w:sz w:val="28"/>
        </w:rPr>
        <w:t xml:space="preserve"> и т.д.)</w:t>
      </w:r>
    </w:p>
    <w:p w:rsidR="007A01DD" w:rsidRDefault="007A01DD" w:rsidP="007A01DD">
      <w:pPr>
        <w:pStyle w:val="a4"/>
        <w:numPr>
          <w:ilvl w:val="0"/>
          <w:numId w:val="7"/>
        </w:numPr>
        <w:spacing w:before="240"/>
        <w:rPr>
          <w:rFonts w:cstheme="minorHAnsi"/>
          <w:sz w:val="28"/>
        </w:rPr>
      </w:pPr>
      <w:r>
        <w:rPr>
          <w:rFonts w:cstheme="minorHAnsi"/>
          <w:sz w:val="28"/>
        </w:rPr>
        <w:t>Трудовые десанты на микрорайоне.</w:t>
      </w:r>
    </w:p>
    <w:p w:rsidR="007A01DD" w:rsidRDefault="007A01DD" w:rsidP="007A01DD">
      <w:pPr>
        <w:pStyle w:val="a4"/>
        <w:numPr>
          <w:ilvl w:val="0"/>
          <w:numId w:val="7"/>
        </w:numPr>
        <w:spacing w:before="240"/>
        <w:rPr>
          <w:rFonts w:cstheme="minorHAnsi"/>
          <w:sz w:val="28"/>
        </w:rPr>
      </w:pPr>
      <w:r>
        <w:rPr>
          <w:rFonts w:cstheme="minorHAnsi"/>
          <w:sz w:val="28"/>
        </w:rPr>
        <w:t>Эстафета добрых дел.</w:t>
      </w:r>
    </w:p>
    <w:p w:rsidR="007A01DD" w:rsidRPr="00B4188F" w:rsidRDefault="007A01DD" w:rsidP="007A01DD">
      <w:pPr>
        <w:pStyle w:val="a4"/>
        <w:spacing w:before="240"/>
        <w:rPr>
          <w:rFonts w:cstheme="minorHAnsi"/>
          <w:sz w:val="28"/>
        </w:rPr>
      </w:pPr>
    </w:p>
    <w:p w:rsidR="00AB406E" w:rsidRPr="007A01DD" w:rsidRDefault="00AB406E" w:rsidP="00AB406E">
      <w:pPr>
        <w:rPr>
          <w:sz w:val="28"/>
        </w:rPr>
      </w:pPr>
      <w:proofErr w:type="gramStart"/>
      <w:r w:rsidRPr="007A01DD">
        <w:rPr>
          <w:sz w:val="28"/>
        </w:rPr>
        <w:t>Добровольческое движение обеспечивает форми</w:t>
      </w:r>
      <w:r w:rsidR="007A01DD">
        <w:rPr>
          <w:sz w:val="28"/>
        </w:rPr>
        <w:t>рование у обучающихся гражданст</w:t>
      </w:r>
      <w:r w:rsidRPr="007A01DD">
        <w:rPr>
          <w:sz w:val="28"/>
        </w:rPr>
        <w:t>венности и активной жизненной позиции, является важнейшим механизмом решения педагогических задач посредством организации н</w:t>
      </w:r>
      <w:r w:rsidR="007A01DD">
        <w:rPr>
          <w:sz w:val="28"/>
        </w:rPr>
        <w:t>акопления ими социального и лич</w:t>
      </w:r>
      <w:r w:rsidRPr="007A01DD">
        <w:rPr>
          <w:sz w:val="28"/>
        </w:rPr>
        <w:t>ностно-значимого опыта поведения</w:t>
      </w:r>
      <w:r w:rsidR="00A953EE">
        <w:rPr>
          <w:sz w:val="28"/>
        </w:rPr>
        <w:t xml:space="preserve"> обучающихся</w:t>
      </w:r>
      <w:r w:rsidRPr="007A01DD">
        <w:rPr>
          <w:sz w:val="28"/>
        </w:rPr>
        <w:t>, способствует</w:t>
      </w:r>
      <w:r w:rsidR="007A01DD">
        <w:rPr>
          <w:sz w:val="28"/>
        </w:rPr>
        <w:t xml:space="preserve"> укоренению гуманистических цен</w:t>
      </w:r>
      <w:r w:rsidR="007853FA" w:rsidRPr="007A01DD">
        <w:rPr>
          <w:sz w:val="28"/>
        </w:rPr>
        <w:t>ностей деятельности и общения</w:t>
      </w:r>
      <w:r w:rsidRPr="007A01DD">
        <w:rPr>
          <w:sz w:val="28"/>
        </w:rPr>
        <w:t>.</w:t>
      </w:r>
      <w:proofErr w:type="gramEnd"/>
    </w:p>
    <w:p w:rsidR="00AB406E" w:rsidRPr="00AB406E" w:rsidRDefault="00AB406E" w:rsidP="000F3FE8">
      <w:pPr>
        <w:rPr>
          <w:rFonts w:cstheme="minorHAnsi"/>
          <w:b/>
          <w:sz w:val="28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645B7A" w:rsidRPr="00AB406E" w:rsidRDefault="00645B7A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D64C64" w:rsidRPr="00AB406E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D64C64" w:rsidRPr="00AB406E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D64C64" w:rsidRPr="00AB406E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D64C64" w:rsidRPr="00AB406E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D64C64" w:rsidRPr="00A26C71" w:rsidRDefault="007A01DD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14"/>
        </w:rPr>
      </w:pPr>
      <w:r w:rsidRPr="00A26C71">
        <w:rPr>
          <w:rFonts w:ascii="Times New Roman" w:eastAsia="Times New Roman" w:hAnsi="Times New Roman" w:cs="Times New Roman"/>
          <w:b/>
          <w:color w:val="000000"/>
          <w:sz w:val="32"/>
          <w:szCs w:val="14"/>
        </w:rPr>
        <w:lastRenderedPageBreak/>
        <w:t>Литература:</w:t>
      </w:r>
    </w:p>
    <w:p w:rsidR="00A26C71" w:rsidRDefault="00A26C71" w:rsidP="00A26C71">
      <w:pPr>
        <w:pStyle w:val="a4"/>
        <w:rPr>
          <w:sz w:val="28"/>
        </w:rPr>
      </w:pPr>
    </w:p>
    <w:p w:rsidR="00A26C71" w:rsidRDefault="00A26C71" w:rsidP="00A26C71">
      <w:pPr>
        <w:pStyle w:val="a4"/>
        <w:rPr>
          <w:sz w:val="28"/>
        </w:rPr>
      </w:pPr>
    </w:p>
    <w:p w:rsidR="007A01DD" w:rsidRPr="00A26C71" w:rsidRDefault="007A01DD" w:rsidP="00A26C71">
      <w:pPr>
        <w:pStyle w:val="a4"/>
        <w:numPr>
          <w:ilvl w:val="0"/>
          <w:numId w:val="8"/>
        </w:numPr>
        <w:rPr>
          <w:sz w:val="28"/>
        </w:rPr>
      </w:pPr>
      <w:proofErr w:type="spellStart"/>
      <w:r w:rsidRPr="00A26C71">
        <w:rPr>
          <w:sz w:val="28"/>
        </w:rPr>
        <w:t>Ксензова</w:t>
      </w:r>
      <w:proofErr w:type="spellEnd"/>
      <w:r w:rsidRPr="00A26C71">
        <w:rPr>
          <w:sz w:val="28"/>
        </w:rPr>
        <w:t xml:space="preserve"> Г.Ю. Как обеспечить ситуацию успеха учите</w:t>
      </w:r>
      <w:r w:rsidR="00A26C71">
        <w:rPr>
          <w:sz w:val="28"/>
        </w:rPr>
        <w:t xml:space="preserve">лю и ученику: Учебное пособие. </w:t>
      </w:r>
      <w:r w:rsidRPr="00A26C71">
        <w:rPr>
          <w:sz w:val="28"/>
        </w:rPr>
        <w:t xml:space="preserve"> М.: Педагогическое общество России, 2005.</w:t>
      </w:r>
    </w:p>
    <w:p w:rsidR="007A01DD" w:rsidRPr="00A26C71" w:rsidRDefault="007A01DD" w:rsidP="00A26C71">
      <w:pPr>
        <w:pStyle w:val="a4"/>
        <w:numPr>
          <w:ilvl w:val="0"/>
          <w:numId w:val="8"/>
        </w:numPr>
        <w:rPr>
          <w:sz w:val="28"/>
        </w:rPr>
      </w:pPr>
      <w:r w:rsidRPr="00A26C71">
        <w:rPr>
          <w:sz w:val="28"/>
        </w:rPr>
        <w:t>Пискунова О.В. Методическая студия «Ситуация успеха» http://festival.1september.ru:8080/authors/102-235-045/.</w:t>
      </w:r>
    </w:p>
    <w:p w:rsidR="007A01DD" w:rsidRPr="00A26C71" w:rsidRDefault="007A01DD" w:rsidP="00A26C71">
      <w:pPr>
        <w:pStyle w:val="a4"/>
        <w:numPr>
          <w:ilvl w:val="0"/>
          <w:numId w:val="8"/>
        </w:numPr>
        <w:rPr>
          <w:sz w:val="28"/>
        </w:rPr>
      </w:pPr>
      <w:r w:rsidRPr="00A26C71">
        <w:rPr>
          <w:sz w:val="28"/>
        </w:rPr>
        <w:t>Ушинский К.Д. Избранные педагогические сочинения. – М.: Педагогика, 1974. – 569 с.</w:t>
      </w:r>
    </w:p>
    <w:p w:rsidR="007A01DD" w:rsidRPr="00A26C71" w:rsidRDefault="007A01DD" w:rsidP="00A26C71">
      <w:pPr>
        <w:pStyle w:val="a4"/>
        <w:numPr>
          <w:ilvl w:val="0"/>
          <w:numId w:val="8"/>
        </w:numPr>
        <w:rPr>
          <w:sz w:val="28"/>
        </w:rPr>
      </w:pPr>
      <w:r w:rsidRPr="00A26C71">
        <w:rPr>
          <w:sz w:val="28"/>
        </w:rPr>
        <w:t>Сосновская А.В. Создание ситуации успеха в уч</w:t>
      </w:r>
      <w:r w:rsidR="00A26C71">
        <w:rPr>
          <w:sz w:val="28"/>
        </w:rPr>
        <w:t xml:space="preserve">ебной деятельности школьников. </w:t>
      </w:r>
    </w:p>
    <w:p w:rsidR="007A01DD" w:rsidRPr="00A26C71" w:rsidRDefault="007A01DD" w:rsidP="00A26C71">
      <w:pPr>
        <w:pStyle w:val="a4"/>
        <w:numPr>
          <w:ilvl w:val="0"/>
          <w:numId w:val="8"/>
        </w:numPr>
        <w:rPr>
          <w:sz w:val="28"/>
        </w:rPr>
      </w:pPr>
      <w:r w:rsidRPr="00A26C71">
        <w:rPr>
          <w:sz w:val="28"/>
        </w:rPr>
        <w:t>Белкин А.С. Ситуация успеха. Как ее создать? – М.: Просвещение, 1991. – 169 с.</w:t>
      </w:r>
    </w:p>
    <w:p w:rsidR="00A26C71" w:rsidRPr="00D024A7" w:rsidRDefault="00A26C71" w:rsidP="00D024A7">
      <w:pPr>
        <w:pStyle w:val="a4"/>
        <w:numPr>
          <w:ilvl w:val="0"/>
          <w:numId w:val="8"/>
        </w:numPr>
        <w:rPr>
          <w:sz w:val="28"/>
        </w:rPr>
      </w:pPr>
      <w:r w:rsidRPr="00A26C71">
        <w:rPr>
          <w:sz w:val="28"/>
        </w:rPr>
        <w:t xml:space="preserve">Герасимова Е.В. Школьная демократическая республика «Мир» // Классный </w:t>
      </w:r>
      <w:r w:rsidRPr="00D024A7">
        <w:rPr>
          <w:sz w:val="28"/>
        </w:rPr>
        <w:t>руководитель. 2008. № 4.</w:t>
      </w:r>
    </w:p>
    <w:p w:rsidR="00A26C71" w:rsidRPr="00D024A7" w:rsidRDefault="00A26C71" w:rsidP="00D024A7">
      <w:pPr>
        <w:pStyle w:val="a4"/>
        <w:numPr>
          <w:ilvl w:val="0"/>
          <w:numId w:val="8"/>
        </w:numPr>
        <w:rPr>
          <w:sz w:val="28"/>
        </w:rPr>
      </w:pPr>
      <w:r w:rsidRPr="00A26C71">
        <w:rPr>
          <w:sz w:val="28"/>
        </w:rPr>
        <w:t xml:space="preserve">Коновалова О.Б., Рыжова Ж.В. Хочу быть лидером! (Детское общественное движение </w:t>
      </w:r>
      <w:r w:rsidRPr="00D024A7">
        <w:rPr>
          <w:sz w:val="28"/>
        </w:rPr>
        <w:t>«Ученическое самоуправление</w:t>
      </w:r>
      <w:r w:rsidR="00A953EE">
        <w:rPr>
          <w:sz w:val="28"/>
        </w:rPr>
        <w:t>»)</w:t>
      </w:r>
    </w:p>
    <w:p w:rsidR="00A26C71" w:rsidRPr="00D024A7" w:rsidRDefault="00A26C71" w:rsidP="00D024A7">
      <w:pPr>
        <w:pStyle w:val="a4"/>
        <w:numPr>
          <w:ilvl w:val="0"/>
          <w:numId w:val="8"/>
        </w:numPr>
        <w:rPr>
          <w:sz w:val="28"/>
        </w:rPr>
      </w:pPr>
      <w:proofErr w:type="gramStart"/>
      <w:r w:rsidRPr="00A26C71">
        <w:rPr>
          <w:sz w:val="28"/>
        </w:rPr>
        <w:t>Оськина</w:t>
      </w:r>
      <w:proofErr w:type="gramEnd"/>
      <w:r w:rsidRPr="00A26C71">
        <w:rPr>
          <w:sz w:val="28"/>
        </w:rPr>
        <w:t xml:space="preserve"> С. Ученическое самоуправление: от теории к практике // Воспитание </w:t>
      </w:r>
      <w:r w:rsidRPr="00D024A7">
        <w:rPr>
          <w:sz w:val="28"/>
        </w:rPr>
        <w:t>школьников. 2009. № 5.</w:t>
      </w:r>
    </w:p>
    <w:p w:rsidR="00A26C71" w:rsidRPr="00A26C71" w:rsidRDefault="00A26C71" w:rsidP="00A26C71">
      <w:pPr>
        <w:pStyle w:val="a4"/>
        <w:numPr>
          <w:ilvl w:val="0"/>
          <w:numId w:val="8"/>
        </w:numPr>
        <w:rPr>
          <w:sz w:val="28"/>
        </w:rPr>
      </w:pPr>
      <w:r w:rsidRPr="00A26C71">
        <w:rPr>
          <w:sz w:val="28"/>
        </w:rPr>
        <w:t xml:space="preserve">Педагогическая наука и практика: проблемы и перспективы. Сборник научных статей. </w:t>
      </w:r>
    </w:p>
    <w:p w:rsidR="007A01DD" w:rsidRPr="00A26C71" w:rsidRDefault="007A01DD" w:rsidP="00A26C7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Cs w:val="14"/>
        </w:rPr>
      </w:pPr>
    </w:p>
    <w:p w:rsidR="00D64C64" w:rsidRPr="00A26C71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Cs w:val="14"/>
        </w:rPr>
      </w:pPr>
    </w:p>
    <w:p w:rsidR="00D64C64" w:rsidRPr="00AB406E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D64C64" w:rsidRPr="00AB406E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p w:rsidR="00D64C64" w:rsidRPr="00AB406E" w:rsidRDefault="00D64C64" w:rsidP="00E0725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4"/>
        </w:rPr>
      </w:pPr>
    </w:p>
    <w:sectPr w:rsidR="00D64C64" w:rsidRPr="00AB406E" w:rsidSect="0013266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8A7"/>
    <w:multiLevelType w:val="hybridMultilevel"/>
    <w:tmpl w:val="1F7C5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F0F86"/>
    <w:multiLevelType w:val="hybridMultilevel"/>
    <w:tmpl w:val="9240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72D2E"/>
    <w:multiLevelType w:val="hybridMultilevel"/>
    <w:tmpl w:val="9820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B0E77"/>
    <w:multiLevelType w:val="hybridMultilevel"/>
    <w:tmpl w:val="327E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81D8C"/>
    <w:multiLevelType w:val="hybridMultilevel"/>
    <w:tmpl w:val="8DE4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F3137"/>
    <w:multiLevelType w:val="hybridMultilevel"/>
    <w:tmpl w:val="AA80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06898"/>
    <w:multiLevelType w:val="hybridMultilevel"/>
    <w:tmpl w:val="DDEE8B7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>
    <w:nsid w:val="73183A98"/>
    <w:multiLevelType w:val="hybridMultilevel"/>
    <w:tmpl w:val="0FE4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911C6"/>
    <w:multiLevelType w:val="hybridMultilevel"/>
    <w:tmpl w:val="6AE8CEB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99B0253"/>
    <w:multiLevelType w:val="hybridMultilevel"/>
    <w:tmpl w:val="CA58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9A"/>
    <w:rsid w:val="000174BB"/>
    <w:rsid w:val="000826C4"/>
    <w:rsid w:val="000D77F7"/>
    <w:rsid w:val="000F3FE8"/>
    <w:rsid w:val="00106203"/>
    <w:rsid w:val="00132661"/>
    <w:rsid w:val="0028101E"/>
    <w:rsid w:val="00285915"/>
    <w:rsid w:val="00293ED3"/>
    <w:rsid w:val="00356043"/>
    <w:rsid w:val="0039389A"/>
    <w:rsid w:val="003944BA"/>
    <w:rsid w:val="003E4DE8"/>
    <w:rsid w:val="004876A0"/>
    <w:rsid w:val="00503BA0"/>
    <w:rsid w:val="005135A5"/>
    <w:rsid w:val="00560F61"/>
    <w:rsid w:val="00570CB5"/>
    <w:rsid w:val="005B4F6C"/>
    <w:rsid w:val="00645B7A"/>
    <w:rsid w:val="007077C4"/>
    <w:rsid w:val="00724287"/>
    <w:rsid w:val="007853FA"/>
    <w:rsid w:val="007950AF"/>
    <w:rsid w:val="007A01DD"/>
    <w:rsid w:val="00864163"/>
    <w:rsid w:val="008D4E52"/>
    <w:rsid w:val="009174E3"/>
    <w:rsid w:val="009315C0"/>
    <w:rsid w:val="0093787B"/>
    <w:rsid w:val="009630C1"/>
    <w:rsid w:val="00991FA6"/>
    <w:rsid w:val="00A26C71"/>
    <w:rsid w:val="00A32F05"/>
    <w:rsid w:val="00A91AA5"/>
    <w:rsid w:val="00A953EE"/>
    <w:rsid w:val="00A96E89"/>
    <w:rsid w:val="00AB0B9A"/>
    <w:rsid w:val="00AB406E"/>
    <w:rsid w:val="00AD669E"/>
    <w:rsid w:val="00B4017E"/>
    <w:rsid w:val="00B4188F"/>
    <w:rsid w:val="00B82D5C"/>
    <w:rsid w:val="00C05089"/>
    <w:rsid w:val="00C80F0D"/>
    <w:rsid w:val="00D024A7"/>
    <w:rsid w:val="00D5288C"/>
    <w:rsid w:val="00D64C64"/>
    <w:rsid w:val="00D844D7"/>
    <w:rsid w:val="00E0725A"/>
    <w:rsid w:val="00E83495"/>
    <w:rsid w:val="00EA2CDE"/>
    <w:rsid w:val="00EB2917"/>
    <w:rsid w:val="00F676B1"/>
    <w:rsid w:val="00F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4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4E52"/>
  </w:style>
  <w:style w:type="paragraph" w:styleId="a3">
    <w:name w:val="Normal (Web)"/>
    <w:basedOn w:val="a"/>
    <w:uiPriority w:val="99"/>
    <w:semiHidden/>
    <w:unhideWhenUsed/>
    <w:rsid w:val="0050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0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94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4E52"/>
  </w:style>
  <w:style w:type="paragraph" w:styleId="a3">
    <w:name w:val="Normal (Web)"/>
    <w:basedOn w:val="a"/>
    <w:uiPriority w:val="99"/>
    <w:semiHidden/>
    <w:unhideWhenUsed/>
    <w:rsid w:val="0050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70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NAS_GALADZHUN</Company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Галаджун Ирина Семёновна</dc:creator>
  <cp:lastModifiedBy>Patapon</cp:lastModifiedBy>
  <cp:revision>2</cp:revision>
  <cp:lastPrinted>2012-07-10T03:05:00Z</cp:lastPrinted>
  <dcterms:created xsi:type="dcterms:W3CDTF">2013-11-01T03:39:00Z</dcterms:created>
  <dcterms:modified xsi:type="dcterms:W3CDTF">2013-11-01T03:39:00Z</dcterms:modified>
</cp:coreProperties>
</file>