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D4" w:rsidRPr="00E652D4" w:rsidRDefault="00E652D4" w:rsidP="00E652D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u w:val="single"/>
          <w:lang w:eastAsia="ru-RU"/>
        </w:rPr>
        <w:t>Анализ работы МО учителей русского языка</w:t>
      </w:r>
      <w:proofErr w:type="gramStart"/>
      <w:r w:rsidRPr="00E652D4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u w:val="single"/>
          <w:lang w:eastAsia="ru-RU"/>
        </w:rPr>
        <w:t xml:space="preserve"> ,</w:t>
      </w:r>
      <w:proofErr w:type="gramEnd"/>
      <w:r w:rsidRPr="00E652D4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u w:val="single"/>
          <w:lang w:eastAsia="ru-RU"/>
        </w:rPr>
        <w:t xml:space="preserve"> литературы и истории за 2011-2012 учебный год.</w:t>
      </w:r>
    </w:p>
    <w:p w:rsidR="00E652D4" w:rsidRPr="00E652D4" w:rsidRDefault="00E652D4" w:rsidP="00E652D4">
      <w:pPr>
        <w:spacing w:after="0" w:line="240" w:lineRule="auto"/>
        <w:rPr>
          <w:rFonts w:ascii="Courier New" w:eastAsia="Times New Roman" w:hAnsi="Courier New" w:cs="Courier New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</w:t>
      </w: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</w:t>
      </w:r>
      <w:bookmarkStart w:id="0" w:name="_GoBack"/>
      <w:bookmarkEnd w:id="0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учебном году МО учителей русского языка, литературы и истории работало согласно поставленным целям и задачам, в соответствии с планом работы. План реализован.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Особое внимание уделялось работе по повышению качества знаний учащихся, необходимых для успешного продолжения образования, применения в текущей и будущей практической жизнедеятельности, осознанного социального и профессионального самоопределения.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Все учителя работали согласно утверждённым календарн</w:t>
      </w:r>
      <w:proofErr w:type="gramStart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о-</w:t>
      </w:r>
      <w:proofErr w:type="gramEnd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тематическим планам, программа за год выполнена в полном объёме.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  <w:r w:rsidRPr="00E652D4">
        <w:rPr>
          <w:rFonts w:ascii="Arial" w:eastAsia="Times New Roman" w:hAnsi="Arial" w:cs="Arial"/>
          <w:b/>
          <w:i w:val="0"/>
          <w:iCs w:val="0"/>
          <w:sz w:val="32"/>
          <w:szCs w:val="32"/>
          <w:lang w:eastAsia="ru-RU"/>
        </w:rPr>
        <w:t xml:space="preserve">•  </w:t>
      </w:r>
      <w:r w:rsidRPr="00E652D4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 xml:space="preserve">Результатом деятельности педагогов </w:t>
      </w:r>
      <w:proofErr w:type="gramStart"/>
      <w:r w:rsidRPr="00E652D4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стали</w:t>
      </w:r>
      <w:proofErr w:type="gramEnd"/>
      <w:r w:rsidRPr="00E652D4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 xml:space="preserve"> следующие показатели:</w:t>
      </w:r>
    </w:p>
    <w:p w:rsidR="00E652D4" w:rsidRPr="00E652D4" w:rsidRDefault="00E652D4" w:rsidP="00E65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Средний балл успеваемости по предметам</w:t>
      </w:r>
    </w:p>
    <w:p w:rsidR="00E652D4" w:rsidRPr="00E652D4" w:rsidRDefault="00E652D4" w:rsidP="00E65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в 2011-2012 учебном году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</w:p>
    <w:tbl>
      <w:tblPr>
        <w:tblStyle w:val="af5"/>
        <w:tblW w:w="10171" w:type="dxa"/>
        <w:tblInd w:w="-318" w:type="dxa"/>
        <w:tblLook w:val="01E0"/>
      </w:tblPr>
      <w:tblGrid>
        <w:gridCol w:w="1115"/>
        <w:gridCol w:w="785"/>
        <w:gridCol w:w="1418"/>
        <w:gridCol w:w="785"/>
        <w:gridCol w:w="1418"/>
        <w:gridCol w:w="785"/>
        <w:gridCol w:w="1540"/>
        <w:gridCol w:w="785"/>
        <w:gridCol w:w="1540"/>
      </w:tblGrid>
      <w:tr w:rsidR="00E652D4" w:rsidRPr="00E652D4" w:rsidTr="00805AD6">
        <w:trPr>
          <w:trHeight w:val="343"/>
        </w:trPr>
        <w:tc>
          <w:tcPr>
            <w:tcW w:w="1115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Класс</w:t>
            </w:r>
          </w:p>
        </w:tc>
        <w:tc>
          <w:tcPr>
            <w:tcW w:w="2203" w:type="dxa"/>
            <w:gridSpan w:val="2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  <w:gridSpan w:val="2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Литература</w:t>
            </w:r>
          </w:p>
        </w:tc>
        <w:tc>
          <w:tcPr>
            <w:tcW w:w="2325" w:type="dxa"/>
            <w:gridSpan w:val="2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2325" w:type="dxa"/>
            <w:gridSpan w:val="2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Обществознание</w:t>
            </w:r>
          </w:p>
        </w:tc>
      </w:tr>
      <w:tr w:rsidR="00E652D4" w:rsidRPr="00E652D4" w:rsidTr="00805AD6">
        <w:tc>
          <w:tcPr>
            <w:tcW w:w="1115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Сред.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Балл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ФИО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учителя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Сред.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балл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ФИО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учителя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Сред.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балл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ФИО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учителя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Сред.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балл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ФИО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учителя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5а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Иващенко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3,9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Иващенко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5б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Косолапова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В.С.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Косолапова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В.С.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 xml:space="preserve">6а 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Котлярова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Н.И.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Котлярова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Н.И.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В.Е.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Н.В.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6б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Котлярова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Н.И.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Котлярова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Н.И.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4,1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В.Е.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Н.В.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7а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Косолапова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В.С.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Косолапова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В.С.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7б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Косолапова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В.С.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Косолапова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В.С.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3,9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Н.В.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7в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Крячко В.М.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3,9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Крячко В.М.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Н.В.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7г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Крячко В.М.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Крячко В.М.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4,1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Н.В.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8а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Захаренко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Захаренко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В.Е.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3,9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Н.В.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8б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Котлярова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lastRenderedPageBreak/>
              <w:t>Н.И.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lastRenderedPageBreak/>
              <w:t>3,5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Котлярова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lastRenderedPageBreak/>
              <w:t>Н.И.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lastRenderedPageBreak/>
              <w:t>3,8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lastRenderedPageBreak/>
              <w:t>В.Е.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lastRenderedPageBreak/>
              <w:t>4,0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lastRenderedPageBreak/>
              <w:t>Н.В.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lastRenderedPageBreak/>
              <w:t>9а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Иващенко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Иващенко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Киселёва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4,4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9б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Крячко В.М.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Крячко В.М.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Киселёва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9в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3,1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Захаренко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3,1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Захаренко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3,1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Киселёва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3,3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9г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Иващенко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Иващенко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Киселёва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10а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3,6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 xml:space="preserve">Кушнир 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 xml:space="preserve">Кушнир 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Киселёва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Н.В.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10б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3,2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 xml:space="preserve">Кушнир 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3,3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 xml:space="preserve">Кушнир 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Киселёва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11а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Захаренко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Захаренко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С.А.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В.Е.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Н.В.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11б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Филатова С.В.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Филатова С.В.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3,6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В.Е.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10б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МХК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Крячко В.М.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Право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В.Е.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11б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Эконом.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4,1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В.Е.</w:t>
            </w:r>
          </w:p>
        </w:tc>
      </w:tr>
      <w:tr w:rsidR="00E652D4" w:rsidRPr="00E652D4" w:rsidTr="00805AD6">
        <w:tc>
          <w:tcPr>
            <w:tcW w:w="111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Эконом.</w:t>
            </w: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785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4,5</w:t>
            </w:r>
          </w:p>
        </w:tc>
        <w:tc>
          <w:tcPr>
            <w:tcW w:w="1540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В.Е.</w:t>
            </w:r>
          </w:p>
        </w:tc>
      </w:tr>
    </w:tbl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Контроль по итогам года показал, что </w:t>
      </w:r>
      <w:proofErr w:type="gramStart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обучающиеся</w:t>
      </w:r>
      <w:proofErr w:type="gramEnd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не достигли уровня 3,5 балла в следующих классах: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по русскому языку в 5  классах (7а,9в,9а,10б,11б)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по литературе в 4  классах (7а,9а,9в,10б)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по истории в  классах- 5 (9а,9б,9в,10а,10б)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-- по обществознанию в 2  классах (7а,9в)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Качество преподавания по предметам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в 2011- 2012 учебном году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Cs w:val="0"/>
          <w:sz w:val="24"/>
          <w:szCs w:val="24"/>
          <w:u w:val="single"/>
          <w:lang w:eastAsia="ru-RU"/>
        </w:rPr>
      </w:pPr>
      <w:r w:rsidRPr="00E652D4">
        <w:rPr>
          <w:rFonts w:ascii="Times New Roman" w:eastAsia="Times New Roman" w:hAnsi="Times New Roman" w:cs="Times New Roman"/>
          <w:iCs w:val="0"/>
          <w:sz w:val="24"/>
          <w:szCs w:val="24"/>
          <w:u w:val="single"/>
          <w:lang w:eastAsia="ru-RU"/>
        </w:rPr>
        <w:t>Русский язык и литература</w:t>
      </w:r>
    </w:p>
    <w:tbl>
      <w:tblPr>
        <w:tblStyle w:val="af5"/>
        <w:tblW w:w="0" w:type="auto"/>
        <w:tblInd w:w="-432" w:type="dxa"/>
        <w:tblLook w:val="01E0"/>
      </w:tblPr>
      <w:tblGrid>
        <w:gridCol w:w="1537"/>
        <w:gridCol w:w="816"/>
        <w:gridCol w:w="1616"/>
        <w:gridCol w:w="1098"/>
        <w:gridCol w:w="1111"/>
        <w:gridCol w:w="1616"/>
        <w:gridCol w:w="1098"/>
        <w:gridCol w:w="1111"/>
      </w:tblGrid>
      <w:tr w:rsidR="00E652D4" w:rsidRPr="00E652D4" w:rsidTr="00805AD6">
        <w:tc>
          <w:tcPr>
            <w:tcW w:w="1537" w:type="dxa"/>
            <w:vMerge w:val="restart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ФИО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учителя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641" w:type="dxa"/>
            <w:gridSpan w:val="4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825" w:type="dxa"/>
            <w:gridSpan w:val="3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Литература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Класс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%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успеваемости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%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качества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Средний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балл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%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успеваемости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%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качества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Средний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балл</w:t>
            </w:r>
          </w:p>
        </w:tc>
      </w:tr>
      <w:tr w:rsidR="00E652D4" w:rsidRPr="00E652D4" w:rsidTr="00805AD6">
        <w:tc>
          <w:tcPr>
            <w:tcW w:w="153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Иващенко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48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9г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3,6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71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69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</w:tr>
      <w:tr w:rsidR="00E652D4" w:rsidRPr="00E652D4" w:rsidTr="00805AD6">
        <w:tc>
          <w:tcPr>
            <w:tcW w:w="235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50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3,5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62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3,7</w:t>
            </w:r>
          </w:p>
        </w:tc>
      </w:tr>
      <w:tr w:rsidR="00E652D4" w:rsidRPr="00E652D4" w:rsidTr="00805AD6">
        <w:tc>
          <w:tcPr>
            <w:tcW w:w="153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 xml:space="preserve">Крячко 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В.М.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7в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68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3,9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7г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49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49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</w:tr>
      <w:tr w:rsidR="00E652D4" w:rsidRPr="00E652D4" w:rsidTr="00805AD6">
        <w:tc>
          <w:tcPr>
            <w:tcW w:w="235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52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3,6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59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3,7</w:t>
            </w:r>
          </w:p>
        </w:tc>
      </w:tr>
      <w:tr w:rsidR="00E652D4" w:rsidRPr="00E652D4" w:rsidTr="00805AD6">
        <w:tc>
          <w:tcPr>
            <w:tcW w:w="153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Косолапова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В.С.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 xml:space="preserve">7а </w:t>
            </w:r>
            <w:r w:rsidRPr="00E652D4">
              <w:rPr>
                <w:i w:val="0"/>
                <w:sz w:val="16"/>
                <w:szCs w:val="16"/>
              </w:rPr>
              <w:t>ЗПР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3,0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3,0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3,6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63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</w:tr>
      <w:tr w:rsidR="00E652D4" w:rsidRPr="00E652D4" w:rsidTr="00805AD6">
        <w:tc>
          <w:tcPr>
            <w:tcW w:w="235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48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3,3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53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3,4</w:t>
            </w:r>
          </w:p>
        </w:tc>
      </w:tr>
      <w:tr w:rsidR="00E652D4" w:rsidRPr="00E652D4" w:rsidTr="00805AD6">
        <w:tc>
          <w:tcPr>
            <w:tcW w:w="153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Захаренко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С.А.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55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3,5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9в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3,1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3,1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</w:tr>
      <w:tr w:rsidR="00E652D4" w:rsidRPr="00E652D4" w:rsidTr="00805AD6">
        <w:tc>
          <w:tcPr>
            <w:tcW w:w="235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45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3,5</w:t>
            </w:r>
          </w:p>
        </w:tc>
      </w:tr>
      <w:tr w:rsidR="00E652D4" w:rsidRPr="00E652D4" w:rsidTr="00805AD6">
        <w:tc>
          <w:tcPr>
            <w:tcW w:w="153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Котлярова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Н.И.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48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3,6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63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63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3,9</w:t>
            </w:r>
          </w:p>
        </w:tc>
      </w:tr>
      <w:tr w:rsidR="00E652D4" w:rsidRPr="00E652D4" w:rsidTr="00805AD6">
        <w:tc>
          <w:tcPr>
            <w:tcW w:w="235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51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3,6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58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3,9</w:t>
            </w:r>
          </w:p>
        </w:tc>
      </w:tr>
      <w:tr w:rsidR="00E652D4" w:rsidRPr="00E652D4" w:rsidTr="00805AD6">
        <w:tc>
          <w:tcPr>
            <w:tcW w:w="153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 xml:space="preserve">Кушнир 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И.В.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61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3,6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</w:tr>
      <w:tr w:rsidR="00E652D4" w:rsidRPr="00E652D4" w:rsidTr="00805AD6">
        <w:tc>
          <w:tcPr>
            <w:tcW w:w="153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3,2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27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3,3</w:t>
            </w:r>
          </w:p>
        </w:tc>
      </w:tr>
      <w:tr w:rsidR="00E652D4" w:rsidRPr="00E652D4" w:rsidTr="00805AD6">
        <w:tc>
          <w:tcPr>
            <w:tcW w:w="235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59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3,6</w:t>
            </w:r>
          </w:p>
        </w:tc>
      </w:tr>
      <w:tr w:rsidR="00E652D4" w:rsidRPr="00E652D4" w:rsidTr="00805AD6">
        <w:tc>
          <w:tcPr>
            <w:tcW w:w="1537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Филатова С.В.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</w:tr>
      <w:tr w:rsidR="00E652D4" w:rsidRPr="00E652D4" w:rsidTr="00805AD6">
        <w:tc>
          <w:tcPr>
            <w:tcW w:w="235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67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3,8</w:t>
            </w:r>
          </w:p>
        </w:tc>
      </w:tr>
      <w:tr w:rsidR="00E652D4" w:rsidRPr="00E652D4" w:rsidTr="00805AD6">
        <w:tc>
          <w:tcPr>
            <w:tcW w:w="1537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МХК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537" w:type="dxa"/>
          </w:tcPr>
          <w:p w:rsidR="00E652D4" w:rsidRPr="00E652D4" w:rsidRDefault="00E652D4" w:rsidP="00E652D4">
            <w:pPr>
              <w:jc w:val="center"/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35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57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3,6</w:t>
            </w:r>
          </w:p>
        </w:tc>
      </w:tr>
    </w:tbl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Самое высокое качество знаний по русскому языку (52%) наблюдается у Крячко В.М., самое низкое (34%) – у Кушнир И.В.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Самое высокое качество знаний по литературе (62%) наблюдается у Иващенко О.В., самое низкое (45%) – у Захаренко С.А..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История и обществознание</w:t>
      </w:r>
    </w:p>
    <w:tbl>
      <w:tblPr>
        <w:tblStyle w:val="af5"/>
        <w:tblW w:w="0" w:type="auto"/>
        <w:tblInd w:w="-612" w:type="dxa"/>
        <w:tblLook w:val="01E0"/>
      </w:tblPr>
      <w:tblGrid>
        <w:gridCol w:w="1717"/>
        <w:gridCol w:w="816"/>
        <w:gridCol w:w="1616"/>
        <w:gridCol w:w="1098"/>
        <w:gridCol w:w="1111"/>
        <w:gridCol w:w="1616"/>
        <w:gridCol w:w="1098"/>
        <w:gridCol w:w="1111"/>
      </w:tblGrid>
      <w:tr w:rsidR="00E652D4" w:rsidRPr="00E652D4" w:rsidTr="00805AD6">
        <w:tc>
          <w:tcPr>
            <w:tcW w:w="1717" w:type="dxa"/>
            <w:vMerge w:val="restart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ФИО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учителя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641" w:type="dxa"/>
            <w:gridSpan w:val="4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3825" w:type="dxa"/>
            <w:gridSpan w:val="3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Обществознание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Класс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%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успеваемости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%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качества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Средний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балл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%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успеваемости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%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качества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Средний</w:t>
            </w:r>
          </w:p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балл</w:t>
            </w:r>
          </w:p>
        </w:tc>
      </w:tr>
      <w:tr w:rsidR="00E652D4" w:rsidRPr="00E652D4" w:rsidTr="00805AD6">
        <w:tc>
          <w:tcPr>
            <w:tcW w:w="171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Роща С.А.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Право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73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3,7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7в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7г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4,1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4,4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9в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3,3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9г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89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45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4,4</w:t>
            </w:r>
          </w:p>
        </w:tc>
      </w:tr>
      <w:tr w:rsidR="00E652D4" w:rsidRPr="00E652D4" w:rsidTr="00805AD6">
        <w:tc>
          <w:tcPr>
            <w:tcW w:w="253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76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4,0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80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4,0</w:t>
            </w:r>
          </w:p>
        </w:tc>
      </w:tr>
      <w:tr w:rsidR="00E652D4" w:rsidRPr="00E652D4" w:rsidTr="00805AD6">
        <w:tc>
          <w:tcPr>
            <w:tcW w:w="171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lastRenderedPageBreak/>
              <w:t>Бондарь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Н.В.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78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3,9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7в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78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4,2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7г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3,9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65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</w:tr>
      <w:tr w:rsidR="00E652D4" w:rsidRPr="00E652D4" w:rsidTr="00805AD6">
        <w:tc>
          <w:tcPr>
            <w:tcW w:w="253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74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4,0</w:t>
            </w:r>
          </w:p>
        </w:tc>
      </w:tr>
      <w:tr w:rsidR="00E652D4" w:rsidRPr="00E652D4" w:rsidTr="00805AD6">
        <w:tc>
          <w:tcPr>
            <w:tcW w:w="171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proofErr w:type="spellStart"/>
            <w:r w:rsidRPr="00E652D4">
              <w:rPr>
                <w:i w:val="0"/>
                <w:sz w:val="24"/>
                <w:szCs w:val="24"/>
              </w:rPr>
              <w:t>Занимонская</w:t>
            </w:r>
            <w:proofErr w:type="spellEnd"/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В.Е.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66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63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6б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81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4,1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79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3,9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59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3,6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Экономика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11б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85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4,1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Экономика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4,5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Право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4,3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253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77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4,0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 w:val="restart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Киселёва</w:t>
            </w:r>
          </w:p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О.В.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9в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3,1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9г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78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3,8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10а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42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  <w:vMerge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10б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2533" w:type="dxa"/>
            <w:gridSpan w:val="2"/>
          </w:tcPr>
          <w:p w:rsidR="00E652D4" w:rsidRPr="00E652D4" w:rsidRDefault="00E652D4" w:rsidP="00E652D4">
            <w:pPr>
              <w:jc w:val="center"/>
              <w:rPr>
                <w:i w:val="0"/>
                <w:sz w:val="24"/>
                <w:szCs w:val="24"/>
              </w:rPr>
            </w:pPr>
            <w:r w:rsidRPr="00E652D4">
              <w:rPr>
                <w:i w:val="0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40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3,4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</w:tr>
      <w:tr w:rsidR="00E652D4" w:rsidRPr="00E652D4" w:rsidTr="00805AD6">
        <w:tc>
          <w:tcPr>
            <w:tcW w:w="1717" w:type="dxa"/>
          </w:tcPr>
          <w:p w:rsidR="00E652D4" w:rsidRPr="00E652D4" w:rsidRDefault="00E652D4" w:rsidP="00E652D4">
            <w:pPr>
              <w:jc w:val="center"/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816" w:type="dxa"/>
          </w:tcPr>
          <w:p w:rsidR="00E652D4" w:rsidRPr="00E652D4" w:rsidRDefault="00E652D4" w:rsidP="00E652D4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64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3,8</w:t>
            </w:r>
          </w:p>
        </w:tc>
        <w:tc>
          <w:tcPr>
            <w:tcW w:w="1616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100</w:t>
            </w:r>
          </w:p>
        </w:tc>
        <w:tc>
          <w:tcPr>
            <w:tcW w:w="1098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77</w:t>
            </w:r>
          </w:p>
        </w:tc>
        <w:tc>
          <w:tcPr>
            <w:tcW w:w="1111" w:type="dxa"/>
          </w:tcPr>
          <w:p w:rsidR="00E652D4" w:rsidRPr="00E652D4" w:rsidRDefault="00E652D4" w:rsidP="00E652D4">
            <w:pPr>
              <w:rPr>
                <w:b/>
                <w:i w:val="0"/>
                <w:sz w:val="24"/>
                <w:szCs w:val="24"/>
                <w:u w:val="single"/>
              </w:rPr>
            </w:pPr>
            <w:r w:rsidRPr="00E652D4">
              <w:rPr>
                <w:b/>
                <w:i w:val="0"/>
                <w:sz w:val="24"/>
                <w:szCs w:val="24"/>
                <w:u w:val="single"/>
              </w:rPr>
              <w:t>4,0</w:t>
            </w:r>
          </w:p>
        </w:tc>
      </w:tr>
    </w:tbl>
    <w:p w:rsidR="00E652D4" w:rsidRPr="00E652D4" w:rsidRDefault="00E652D4" w:rsidP="00E652D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Самое высокое качество знаний по истории (77%) наблюдается у </w:t>
      </w:r>
      <w:proofErr w:type="spellStart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Занимонской</w:t>
      </w:r>
      <w:proofErr w:type="spellEnd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В.Е., самое низкое (40%) – у Киселёвой О.В.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Самое высокое качество знаний по обществознанию (80%) наблюдается у Рощи С.А.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E652D4"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  <w:t xml:space="preserve">•  </w:t>
      </w:r>
      <w:r w:rsidRPr="00E652D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МО учителей проведена следующая работа по самообразованию: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1.  Курсы повышения квалификации</w:t>
      </w:r>
    </w:p>
    <w:p w:rsidR="00E652D4" w:rsidRPr="00E652D4" w:rsidRDefault="00E652D4" w:rsidP="00E652D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В 2011- 2012 учебном году учитель русского языка и литературы Косолапова В.С. прошла курсы  повышения квалификации.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  Завуч по УВР и учитель русского языка и литературы Кушнир И.В. пишет научную работу.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3.  </w:t>
      </w:r>
      <w:proofErr w:type="gramStart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</w:t>
      </w:r>
      <w:proofErr w:type="gramEnd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gramStart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марта</w:t>
      </w:r>
      <w:proofErr w:type="gramEnd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2012г. в школе № 68 прошёл День педагогического мастерства, посвящённый </w:t>
      </w:r>
      <w:proofErr w:type="spellStart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личностно-деятельностному</w:t>
      </w:r>
      <w:proofErr w:type="spellEnd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подходу в обучении. Учителя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</w:t>
      </w: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усского языка и литературы Иващенко О.В. и Косолапова В.С. проводили открытое внеклассное мероприятие по литературы в 5а и 5б классах, посвящённое сказкам Г.Х.Андерсена.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•  В целях развития интереса к русскому языку и литературе проведены следующие мероприятия: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b/>
          <w:i w:val="0"/>
          <w:iCs w:val="0"/>
          <w:sz w:val="24"/>
          <w:szCs w:val="24"/>
        </w:rPr>
        <w:t>1)</w:t>
      </w:r>
      <w:r w:rsidRPr="00E652D4">
        <w:rPr>
          <w:i w:val="0"/>
          <w:iCs w:val="0"/>
          <w:sz w:val="24"/>
          <w:szCs w:val="24"/>
        </w:rPr>
        <w:t xml:space="preserve">  В</w:t>
      </w:r>
      <w:r w:rsidRPr="00E652D4">
        <w:rPr>
          <w:b/>
          <w:i w:val="0"/>
          <w:iCs w:val="0"/>
          <w:sz w:val="24"/>
          <w:szCs w:val="24"/>
        </w:rPr>
        <w:t xml:space="preserve"> </w:t>
      </w:r>
      <w:r w:rsidRPr="00E652D4">
        <w:rPr>
          <w:i w:val="0"/>
          <w:iCs w:val="0"/>
          <w:sz w:val="24"/>
          <w:szCs w:val="24"/>
        </w:rPr>
        <w:t xml:space="preserve">начале 2010-2011  учебного года  в школе прошёл школьный этап </w:t>
      </w:r>
      <w:r w:rsidRPr="00E652D4">
        <w:rPr>
          <w:b/>
          <w:i w:val="0"/>
          <w:iCs w:val="0"/>
          <w:sz w:val="24"/>
          <w:szCs w:val="24"/>
        </w:rPr>
        <w:t>Всероссийской</w:t>
      </w:r>
      <w:r w:rsidRPr="00E652D4">
        <w:rPr>
          <w:b/>
          <w:i w:val="0"/>
          <w:iCs w:val="0"/>
          <w:sz w:val="24"/>
          <w:szCs w:val="24"/>
          <w:u w:val="single"/>
        </w:rPr>
        <w:t xml:space="preserve">  </w:t>
      </w:r>
      <w:r w:rsidRPr="00E652D4">
        <w:rPr>
          <w:b/>
          <w:i w:val="0"/>
          <w:iCs w:val="0"/>
          <w:sz w:val="24"/>
          <w:szCs w:val="24"/>
        </w:rPr>
        <w:t>олимпиады</w:t>
      </w:r>
      <w:r w:rsidRPr="00E652D4">
        <w:rPr>
          <w:i w:val="0"/>
          <w:iCs w:val="0"/>
          <w:sz w:val="24"/>
          <w:szCs w:val="24"/>
        </w:rPr>
        <w:t xml:space="preserve"> по предметам. Средняя и старшая ступень обучения: русский язык, литература, история, обществознание</w:t>
      </w:r>
      <w:proofErr w:type="gramStart"/>
      <w:r w:rsidRPr="00E652D4">
        <w:rPr>
          <w:i w:val="0"/>
          <w:iCs w:val="0"/>
          <w:sz w:val="24"/>
          <w:szCs w:val="24"/>
        </w:rPr>
        <w:t xml:space="preserve"> .</w:t>
      </w:r>
      <w:proofErr w:type="gramEnd"/>
      <w:r w:rsidRPr="00E652D4">
        <w:rPr>
          <w:i w:val="0"/>
          <w:iCs w:val="0"/>
          <w:sz w:val="24"/>
          <w:szCs w:val="24"/>
        </w:rPr>
        <w:t xml:space="preserve"> Принял участие 121 учащийся, что составляет  13,6 % школьников.  Необходимо    отметить,     что     в     школьном     туре олимпиадные задания, как правило,  требовали от учащихся хороших прочных знаний,  нестандартного подхода для своего выполнения, проявления творческой индивидуальности.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 xml:space="preserve">По итогам </w:t>
      </w:r>
      <w:r w:rsidRPr="00E652D4">
        <w:rPr>
          <w:b/>
          <w:i w:val="0"/>
          <w:iCs w:val="0"/>
          <w:sz w:val="24"/>
          <w:szCs w:val="24"/>
        </w:rPr>
        <w:t>школьного тура</w:t>
      </w:r>
      <w:r w:rsidRPr="00E652D4">
        <w:rPr>
          <w:i w:val="0"/>
          <w:iCs w:val="0"/>
          <w:sz w:val="24"/>
          <w:szCs w:val="24"/>
        </w:rPr>
        <w:t xml:space="preserve"> грамотами были награждены следующие учащиеся,  занявшие </w:t>
      </w:r>
      <w:r w:rsidRPr="00E652D4">
        <w:rPr>
          <w:i w:val="0"/>
          <w:iCs w:val="0"/>
          <w:sz w:val="24"/>
          <w:szCs w:val="24"/>
          <w:lang w:val="en-US"/>
        </w:rPr>
        <w:t>I</w:t>
      </w:r>
      <w:r w:rsidRPr="00E652D4">
        <w:rPr>
          <w:i w:val="0"/>
          <w:iCs w:val="0"/>
          <w:sz w:val="24"/>
          <w:szCs w:val="24"/>
        </w:rPr>
        <w:t xml:space="preserve">, </w:t>
      </w:r>
      <w:r w:rsidRPr="00E652D4">
        <w:rPr>
          <w:i w:val="0"/>
          <w:iCs w:val="0"/>
          <w:sz w:val="24"/>
          <w:szCs w:val="24"/>
          <w:lang w:val="en-US"/>
        </w:rPr>
        <w:t>II</w:t>
      </w:r>
      <w:r w:rsidRPr="00E652D4">
        <w:rPr>
          <w:i w:val="0"/>
          <w:iCs w:val="0"/>
          <w:sz w:val="24"/>
          <w:szCs w:val="24"/>
        </w:rPr>
        <w:t xml:space="preserve">, </w:t>
      </w:r>
      <w:r w:rsidRPr="00E652D4">
        <w:rPr>
          <w:i w:val="0"/>
          <w:iCs w:val="0"/>
          <w:sz w:val="24"/>
          <w:szCs w:val="24"/>
          <w:lang w:val="en-US"/>
        </w:rPr>
        <w:t>III</w:t>
      </w:r>
      <w:r w:rsidRPr="00E652D4">
        <w:rPr>
          <w:i w:val="0"/>
          <w:iCs w:val="0"/>
          <w:sz w:val="24"/>
          <w:szCs w:val="24"/>
        </w:rPr>
        <w:t xml:space="preserve"> места: по русскому языку – </w:t>
      </w:r>
      <w:proofErr w:type="spellStart"/>
      <w:r w:rsidRPr="00E652D4">
        <w:rPr>
          <w:i w:val="0"/>
          <w:iCs w:val="0"/>
          <w:sz w:val="24"/>
          <w:szCs w:val="24"/>
        </w:rPr>
        <w:t>Радионова</w:t>
      </w:r>
      <w:proofErr w:type="spellEnd"/>
      <w:r w:rsidRPr="00E652D4">
        <w:rPr>
          <w:i w:val="0"/>
          <w:iCs w:val="0"/>
          <w:sz w:val="24"/>
          <w:szCs w:val="24"/>
        </w:rPr>
        <w:t xml:space="preserve"> Влада, ученица 5 класса, Роща Александр, ученик 7 класса, </w:t>
      </w:r>
      <w:proofErr w:type="spellStart"/>
      <w:r w:rsidRPr="00E652D4">
        <w:rPr>
          <w:i w:val="0"/>
          <w:iCs w:val="0"/>
          <w:sz w:val="24"/>
          <w:szCs w:val="24"/>
        </w:rPr>
        <w:t>Трусенко</w:t>
      </w:r>
      <w:proofErr w:type="spellEnd"/>
      <w:r w:rsidRPr="00E652D4">
        <w:rPr>
          <w:i w:val="0"/>
          <w:iCs w:val="0"/>
          <w:sz w:val="24"/>
          <w:szCs w:val="24"/>
        </w:rPr>
        <w:t xml:space="preserve"> Мария, ученица 8 класса, Соколова Валерия, </w:t>
      </w:r>
      <w:proofErr w:type="spellStart"/>
      <w:r w:rsidRPr="00E652D4">
        <w:rPr>
          <w:i w:val="0"/>
          <w:iCs w:val="0"/>
          <w:sz w:val="24"/>
          <w:szCs w:val="24"/>
        </w:rPr>
        <w:t>Буянова</w:t>
      </w:r>
      <w:proofErr w:type="spellEnd"/>
      <w:r w:rsidRPr="00E652D4">
        <w:rPr>
          <w:i w:val="0"/>
          <w:iCs w:val="0"/>
          <w:sz w:val="24"/>
          <w:szCs w:val="24"/>
        </w:rPr>
        <w:t xml:space="preserve"> Ольга, ученицы 9 класса- 1 место; </w:t>
      </w:r>
      <w:proofErr w:type="gramStart"/>
      <w:r w:rsidRPr="00E652D4">
        <w:rPr>
          <w:i w:val="0"/>
          <w:iCs w:val="0"/>
          <w:sz w:val="24"/>
          <w:szCs w:val="24"/>
        </w:rPr>
        <w:t xml:space="preserve">Сидорова Юлия, ученица 5 класса, </w:t>
      </w:r>
      <w:proofErr w:type="spellStart"/>
      <w:r w:rsidRPr="00E652D4">
        <w:rPr>
          <w:i w:val="0"/>
          <w:iCs w:val="0"/>
          <w:sz w:val="24"/>
          <w:szCs w:val="24"/>
        </w:rPr>
        <w:t>Журман</w:t>
      </w:r>
      <w:proofErr w:type="spellEnd"/>
      <w:r w:rsidRPr="00E652D4">
        <w:rPr>
          <w:i w:val="0"/>
          <w:iCs w:val="0"/>
          <w:sz w:val="24"/>
          <w:szCs w:val="24"/>
        </w:rPr>
        <w:t xml:space="preserve"> Алина, </w:t>
      </w:r>
      <w:proofErr w:type="spellStart"/>
      <w:r w:rsidRPr="00E652D4">
        <w:rPr>
          <w:i w:val="0"/>
          <w:iCs w:val="0"/>
          <w:sz w:val="24"/>
          <w:szCs w:val="24"/>
        </w:rPr>
        <w:t>Фейзуллаева</w:t>
      </w:r>
      <w:proofErr w:type="spellEnd"/>
      <w:r w:rsidRPr="00E652D4">
        <w:rPr>
          <w:i w:val="0"/>
          <w:iCs w:val="0"/>
          <w:sz w:val="24"/>
          <w:szCs w:val="24"/>
        </w:rPr>
        <w:t xml:space="preserve"> </w:t>
      </w:r>
      <w:proofErr w:type="spellStart"/>
      <w:r w:rsidRPr="00E652D4">
        <w:rPr>
          <w:i w:val="0"/>
          <w:iCs w:val="0"/>
          <w:sz w:val="24"/>
          <w:szCs w:val="24"/>
        </w:rPr>
        <w:t>Рейхан</w:t>
      </w:r>
      <w:proofErr w:type="spellEnd"/>
      <w:r w:rsidRPr="00E652D4">
        <w:rPr>
          <w:i w:val="0"/>
          <w:iCs w:val="0"/>
          <w:sz w:val="24"/>
          <w:szCs w:val="24"/>
        </w:rPr>
        <w:t xml:space="preserve">, ученицы 7 класса, </w:t>
      </w:r>
      <w:proofErr w:type="spellStart"/>
      <w:r w:rsidRPr="00E652D4">
        <w:rPr>
          <w:i w:val="0"/>
          <w:iCs w:val="0"/>
          <w:sz w:val="24"/>
          <w:szCs w:val="24"/>
        </w:rPr>
        <w:t>Левун</w:t>
      </w:r>
      <w:proofErr w:type="spellEnd"/>
      <w:r w:rsidRPr="00E652D4">
        <w:rPr>
          <w:i w:val="0"/>
          <w:iCs w:val="0"/>
          <w:sz w:val="24"/>
          <w:szCs w:val="24"/>
        </w:rPr>
        <w:t xml:space="preserve"> Ирина, ученица 8 класса, </w:t>
      </w:r>
      <w:proofErr w:type="spellStart"/>
      <w:r w:rsidRPr="00E652D4">
        <w:rPr>
          <w:i w:val="0"/>
          <w:iCs w:val="0"/>
          <w:sz w:val="24"/>
          <w:szCs w:val="24"/>
        </w:rPr>
        <w:t>Исайчева</w:t>
      </w:r>
      <w:proofErr w:type="spellEnd"/>
      <w:r w:rsidRPr="00E652D4">
        <w:rPr>
          <w:i w:val="0"/>
          <w:iCs w:val="0"/>
          <w:sz w:val="24"/>
          <w:szCs w:val="24"/>
        </w:rPr>
        <w:t xml:space="preserve"> Инна, Полякова Юлия, ученицы 9 класса- 2 место; Кравчук Анастасия, ученица 5 класса, Качалина Анастасия, ученица 8 класса- 3 место.</w:t>
      </w:r>
      <w:proofErr w:type="gramEnd"/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 xml:space="preserve">По литературе – </w:t>
      </w:r>
      <w:proofErr w:type="spellStart"/>
      <w:r w:rsidRPr="00E652D4">
        <w:rPr>
          <w:i w:val="0"/>
          <w:iCs w:val="0"/>
          <w:sz w:val="24"/>
          <w:szCs w:val="24"/>
        </w:rPr>
        <w:t>Чурута</w:t>
      </w:r>
      <w:proofErr w:type="spellEnd"/>
      <w:r w:rsidRPr="00E652D4">
        <w:rPr>
          <w:i w:val="0"/>
          <w:iCs w:val="0"/>
          <w:sz w:val="24"/>
          <w:szCs w:val="24"/>
        </w:rPr>
        <w:t xml:space="preserve"> Елизавета, ученица 5 класса, </w:t>
      </w:r>
      <w:proofErr w:type="spellStart"/>
      <w:r w:rsidRPr="00E652D4">
        <w:rPr>
          <w:i w:val="0"/>
          <w:iCs w:val="0"/>
          <w:sz w:val="24"/>
          <w:szCs w:val="24"/>
        </w:rPr>
        <w:t>Фейзуллаева</w:t>
      </w:r>
      <w:proofErr w:type="spellEnd"/>
      <w:r w:rsidRPr="00E652D4">
        <w:rPr>
          <w:i w:val="0"/>
          <w:iCs w:val="0"/>
          <w:sz w:val="24"/>
          <w:szCs w:val="24"/>
        </w:rPr>
        <w:t xml:space="preserve"> </w:t>
      </w:r>
      <w:proofErr w:type="spellStart"/>
      <w:r w:rsidRPr="00E652D4">
        <w:rPr>
          <w:i w:val="0"/>
          <w:iCs w:val="0"/>
          <w:sz w:val="24"/>
          <w:szCs w:val="24"/>
        </w:rPr>
        <w:t>Рейхан</w:t>
      </w:r>
      <w:proofErr w:type="spellEnd"/>
      <w:r w:rsidRPr="00E652D4">
        <w:rPr>
          <w:i w:val="0"/>
          <w:iCs w:val="0"/>
          <w:sz w:val="24"/>
          <w:szCs w:val="24"/>
        </w:rPr>
        <w:t>, ученица 7 класса, Костенко Егор, ученик 9 класса – 1 место, Осадчая Дарья, ученица 7 класса- 2 место.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 xml:space="preserve">По истории – </w:t>
      </w:r>
      <w:proofErr w:type="spellStart"/>
      <w:r w:rsidRPr="00E652D4">
        <w:rPr>
          <w:i w:val="0"/>
          <w:iCs w:val="0"/>
          <w:sz w:val="24"/>
          <w:szCs w:val="24"/>
        </w:rPr>
        <w:t>Бальченко</w:t>
      </w:r>
      <w:proofErr w:type="spellEnd"/>
      <w:r w:rsidRPr="00E652D4">
        <w:rPr>
          <w:i w:val="0"/>
          <w:iCs w:val="0"/>
          <w:sz w:val="24"/>
          <w:szCs w:val="24"/>
        </w:rPr>
        <w:t xml:space="preserve"> Екатерина, ученица 8 класса, Голик Светлана, ученица 11 класса – 1 место; Бородай Наталья- 2 место.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 xml:space="preserve">По обществознанию – Роща Александр, ученик 7 класса, </w:t>
      </w:r>
      <w:proofErr w:type="spellStart"/>
      <w:r w:rsidRPr="00E652D4">
        <w:rPr>
          <w:i w:val="0"/>
          <w:iCs w:val="0"/>
          <w:sz w:val="24"/>
          <w:szCs w:val="24"/>
        </w:rPr>
        <w:t>Бальченко</w:t>
      </w:r>
      <w:proofErr w:type="spellEnd"/>
      <w:r w:rsidRPr="00E652D4">
        <w:rPr>
          <w:i w:val="0"/>
          <w:iCs w:val="0"/>
          <w:sz w:val="24"/>
          <w:szCs w:val="24"/>
        </w:rPr>
        <w:t xml:space="preserve"> Екатерина,  ученица 8 класса, Ярошенко Егор, ученик 9 класса, Анкудинов Александр, ученик 10 класса, Никоненко Наталья, ученица 11 класса – 1 место; </w:t>
      </w:r>
      <w:proofErr w:type="spellStart"/>
      <w:r w:rsidRPr="00E652D4">
        <w:rPr>
          <w:i w:val="0"/>
          <w:iCs w:val="0"/>
          <w:sz w:val="24"/>
          <w:szCs w:val="24"/>
        </w:rPr>
        <w:t>Швыдкина</w:t>
      </w:r>
      <w:proofErr w:type="spellEnd"/>
      <w:r w:rsidRPr="00E652D4">
        <w:rPr>
          <w:i w:val="0"/>
          <w:iCs w:val="0"/>
          <w:sz w:val="24"/>
          <w:szCs w:val="24"/>
        </w:rPr>
        <w:t xml:space="preserve"> Наталья, ученица 7 </w:t>
      </w:r>
      <w:proofErr w:type="spellStart"/>
      <w:r w:rsidRPr="00E652D4">
        <w:rPr>
          <w:i w:val="0"/>
          <w:iCs w:val="0"/>
          <w:sz w:val="24"/>
          <w:szCs w:val="24"/>
        </w:rPr>
        <w:t>класса</w:t>
      </w:r>
      <w:proofErr w:type="gramStart"/>
      <w:r w:rsidRPr="00E652D4">
        <w:rPr>
          <w:i w:val="0"/>
          <w:iCs w:val="0"/>
          <w:sz w:val="24"/>
          <w:szCs w:val="24"/>
        </w:rPr>
        <w:t>,Т</w:t>
      </w:r>
      <w:proofErr w:type="gramEnd"/>
      <w:r w:rsidRPr="00E652D4">
        <w:rPr>
          <w:i w:val="0"/>
          <w:iCs w:val="0"/>
          <w:sz w:val="24"/>
          <w:szCs w:val="24"/>
        </w:rPr>
        <w:t>рубникова</w:t>
      </w:r>
      <w:proofErr w:type="spellEnd"/>
      <w:r w:rsidRPr="00E652D4">
        <w:rPr>
          <w:i w:val="0"/>
          <w:iCs w:val="0"/>
          <w:sz w:val="24"/>
          <w:szCs w:val="24"/>
        </w:rPr>
        <w:t xml:space="preserve"> Маргарита, ученица 8 класса, </w:t>
      </w:r>
      <w:proofErr w:type="spellStart"/>
      <w:r w:rsidRPr="00E652D4">
        <w:rPr>
          <w:i w:val="0"/>
          <w:iCs w:val="0"/>
          <w:sz w:val="24"/>
          <w:szCs w:val="24"/>
        </w:rPr>
        <w:t>Цхе</w:t>
      </w:r>
      <w:proofErr w:type="spellEnd"/>
      <w:r w:rsidRPr="00E652D4">
        <w:rPr>
          <w:i w:val="0"/>
          <w:iCs w:val="0"/>
          <w:sz w:val="24"/>
          <w:szCs w:val="24"/>
        </w:rPr>
        <w:t xml:space="preserve"> Евгений, ученик 9 класса, </w:t>
      </w:r>
      <w:proofErr w:type="spellStart"/>
      <w:r w:rsidRPr="00E652D4">
        <w:rPr>
          <w:i w:val="0"/>
          <w:iCs w:val="0"/>
          <w:sz w:val="24"/>
          <w:szCs w:val="24"/>
        </w:rPr>
        <w:t>Казелло</w:t>
      </w:r>
      <w:proofErr w:type="spellEnd"/>
      <w:r w:rsidRPr="00E652D4">
        <w:rPr>
          <w:i w:val="0"/>
          <w:iCs w:val="0"/>
          <w:sz w:val="24"/>
          <w:szCs w:val="24"/>
        </w:rPr>
        <w:t xml:space="preserve"> Александр, ученик 10 класса, Цыганкова Александра, ученица 11 класса – 2 место; Рыженко Данил, ученик 8 класса, </w:t>
      </w:r>
      <w:proofErr w:type="spellStart"/>
      <w:r w:rsidRPr="00E652D4">
        <w:rPr>
          <w:i w:val="0"/>
          <w:iCs w:val="0"/>
          <w:sz w:val="24"/>
          <w:szCs w:val="24"/>
        </w:rPr>
        <w:t>Буянова</w:t>
      </w:r>
      <w:proofErr w:type="spellEnd"/>
      <w:r w:rsidRPr="00E652D4">
        <w:rPr>
          <w:i w:val="0"/>
          <w:iCs w:val="0"/>
          <w:sz w:val="24"/>
          <w:szCs w:val="24"/>
        </w:rPr>
        <w:t xml:space="preserve"> Ольга, ученица 9 класса – 3 место.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 xml:space="preserve">По итогам школьной олимпиады была сформирована школьная команда для участия в </w:t>
      </w:r>
      <w:r w:rsidRPr="00E652D4">
        <w:rPr>
          <w:b/>
          <w:i w:val="0"/>
          <w:iCs w:val="0"/>
          <w:sz w:val="24"/>
          <w:szCs w:val="24"/>
        </w:rPr>
        <w:t>муниципальном уровне</w:t>
      </w:r>
      <w:r w:rsidRPr="00E652D4">
        <w:rPr>
          <w:i w:val="0"/>
          <w:iCs w:val="0"/>
          <w:sz w:val="24"/>
          <w:szCs w:val="24"/>
        </w:rPr>
        <w:t xml:space="preserve"> предметных олимпиад в составе: </w:t>
      </w:r>
    </w:p>
    <w:p w:rsidR="00E652D4" w:rsidRPr="00E652D4" w:rsidRDefault="00E652D4" w:rsidP="00E652D4">
      <w:pPr>
        <w:tabs>
          <w:tab w:val="left" w:pos="8040"/>
        </w:tabs>
        <w:spacing w:after="0"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 xml:space="preserve">обществознание – 2 </w:t>
      </w:r>
      <w:proofErr w:type="spellStart"/>
      <w:r w:rsidRPr="00E652D4">
        <w:rPr>
          <w:i w:val="0"/>
          <w:iCs w:val="0"/>
          <w:sz w:val="24"/>
          <w:szCs w:val="24"/>
        </w:rPr>
        <w:t>уч-ка</w:t>
      </w:r>
      <w:proofErr w:type="spellEnd"/>
      <w:r w:rsidRPr="00E652D4">
        <w:rPr>
          <w:i w:val="0"/>
          <w:iCs w:val="0"/>
          <w:sz w:val="24"/>
          <w:szCs w:val="24"/>
        </w:rPr>
        <w:t xml:space="preserve"> 8А класса.</w:t>
      </w:r>
    </w:p>
    <w:p w:rsidR="00E652D4" w:rsidRPr="00E652D4" w:rsidRDefault="00E652D4" w:rsidP="00E652D4">
      <w:pPr>
        <w:tabs>
          <w:tab w:val="left" w:pos="8040"/>
        </w:tabs>
        <w:spacing w:after="0"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>Призовых мест ребята не заняли.</w:t>
      </w:r>
    </w:p>
    <w:p w:rsidR="00E652D4" w:rsidRPr="00E652D4" w:rsidRDefault="00E652D4" w:rsidP="00E652D4">
      <w:pPr>
        <w:tabs>
          <w:tab w:val="left" w:pos="8040"/>
        </w:tabs>
        <w:spacing w:after="0"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ab/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b/>
          <w:iCs w:val="0"/>
          <w:sz w:val="24"/>
          <w:szCs w:val="24"/>
        </w:rPr>
        <w:t xml:space="preserve">2) </w:t>
      </w:r>
      <w:r w:rsidRPr="00E652D4">
        <w:rPr>
          <w:iCs w:val="0"/>
          <w:sz w:val="24"/>
          <w:szCs w:val="24"/>
        </w:rPr>
        <w:t>11 ноября 2011</w:t>
      </w:r>
      <w:r w:rsidRPr="00E652D4">
        <w:rPr>
          <w:i w:val="0"/>
          <w:iCs w:val="0"/>
          <w:sz w:val="24"/>
          <w:szCs w:val="24"/>
        </w:rPr>
        <w:t xml:space="preserve"> года учащиеся школы 68 приняли участие в </w:t>
      </w:r>
      <w:r w:rsidRPr="00E652D4">
        <w:rPr>
          <w:b/>
          <w:i w:val="0"/>
          <w:iCs w:val="0"/>
          <w:sz w:val="24"/>
          <w:szCs w:val="24"/>
        </w:rPr>
        <w:t>Международной игре «Русский медвежонок – языкознание для всех».</w:t>
      </w:r>
      <w:r w:rsidRPr="00E652D4">
        <w:rPr>
          <w:i w:val="0"/>
          <w:iCs w:val="0"/>
          <w:sz w:val="24"/>
          <w:szCs w:val="24"/>
        </w:rPr>
        <w:t xml:space="preserve"> Среди них 117 человек - учащиеся начальной ступени (2-4 классы), 65 челове</w:t>
      </w:r>
      <w:proofErr w:type="gramStart"/>
      <w:r w:rsidRPr="00E652D4">
        <w:rPr>
          <w:i w:val="0"/>
          <w:iCs w:val="0"/>
          <w:sz w:val="24"/>
          <w:szCs w:val="24"/>
        </w:rPr>
        <w:t>к-</w:t>
      </w:r>
      <w:proofErr w:type="gramEnd"/>
      <w:r w:rsidRPr="00E652D4">
        <w:rPr>
          <w:i w:val="0"/>
          <w:iCs w:val="0"/>
          <w:sz w:val="24"/>
          <w:szCs w:val="24"/>
        </w:rPr>
        <w:t xml:space="preserve"> учащиеся средней ступени (5-9 классы) и 12 человек из старшей ступени (учителя Крячко В.М., Иващенко О.В., Котлярова Н.И., Филатова С.В., Кушнир И.В., Косолапова В.С., Захаренко С.А.). В целом по школе приняли участие в этой игре 194 ученика, что составляет 30 % от общего числа учащихся.  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lastRenderedPageBreak/>
        <w:t xml:space="preserve">  </w:t>
      </w:r>
      <w:r w:rsidRPr="00E652D4">
        <w:rPr>
          <w:b/>
          <w:i w:val="0"/>
          <w:iCs w:val="0"/>
          <w:sz w:val="24"/>
          <w:szCs w:val="24"/>
        </w:rPr>
        <w:t>3)</w:t>
      </w:r>
      <w:r w:rsidRPr="00E652D4">
        <w:rPr>
          <w:i w:val="0"/>
          <w:iCs w:val="0"/>
          <w:sz w:val="24"/>
          <w:szCs w:val="24"/>
        </w:rPr>
        <w:t xml:space="preserve"> </w:t>
      </w:r>
      <w:r w:rsidRPr="00E652D4">
        <w:rPr>
          <w:iCs w:val="0"/>
          <w:sz w:val="24"/>
          <w:szCs w:val="24"/>
        </w:rPr>
        <w:t>С 12 сентября по 1 ноября 2011 года</w:t>
      </w:r>
      <w:r w:rsidRPr="00E652D4">
        <w:rPr>
          <w:i w:val="0"/>
          <w:iCs w:val="0"/>
          <w:sz w:val="24"/>
          <w:szCs w:val="24"/>
        </w:rPr>
        <w:t xml:space="preserve"> проводился краевой </w:t>
      </w:r>
      <w:r w:rsidRPr="00E652D4">
        <w:rPr>
          <w:b/>
          <w:i w:val="0"/>
          <w:iCs w:val="0"/>
          <w:sz w:val="24"/>
          <w:szCs w:val="24"/>
        </w:rPr>
        <w:t>конкурс сочинений</w:t>
      </w:r>
      <w:r w:rsidRPr="00E652D4">
        <w:rPr>
          <w:i w:val="0"/>
          <w:iCs w:val="0"/>
          <w:sz w:val="24"/>
          <w:szCs w:val="24"/>
        </w:rPr>
        <w:t xml:space="preserve"> среди учащихся  образовательных учреждений (13-17 лет)  по теме  </w:t>
      </w:r>
      <w:r w:rsidRPr="00E652D4">
        <w:rPr>
          <w:b/>
          <w:i w:val="0"/>
          <w:iCs w:val="0"/>
          <w:sz w:val="24"/>
          <w:szCs w:val="24"/>
        </w:rPr>
        <w:t>«Мы – дальневосточники!».</w:t>
      </w:r>
      <w:r w:rsidRPr="00E652D4">
        <w:rPr>
          <w:i w:val="0"/>
          <w:iCs w:val="0"/>
          <w:sz w:val="24"/>
          <w:szCs w:val="24"/>
        </w:rPr>
        <w:t xml:space="preserve"> Для участия в муниципальном этапе конкурса была предоставлена работа ученика 9А класса </w:t>
      </w:r>
      <w:proofErr w:type="spellStart"/>
      <w:r w:rsidRPr="00E652D4">
        <w:rPr>
          <w:i w:val="0"/>
          <w:iCs w:val="0"/>
          <w:sz w:val="24"/>
          <w:szCs w:val="24"/>
        </w:rPr>
        <w:t>Куприкова</w:t>
      </w:r>
      <w:proofErr w:type="spellEnd"/>
      <w:r w:rsidRPr="00E652D4">
        <w:rPr>
          <w:i w:val="0"/>
          <w:iCs w:val="0"/>
          <w:sz w:val="24"/>
          <w:szCs w:val="24"/>
        </w:rPr>
        <w:t xml:space="preserve"> Никиты (учитель Иващенко О.В). Призового места Никита не занял.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b/>
          <w:iCs w:val="0"/>
          <w:sz w:val="24"/>
          <w:szCs w:val="24"/>
        </w:rPr>
        <w:t xml:space="preserve">4) </w:t>
      </w:r>
      <w:r w:rsidRPr="00E652D4">
        <w:rPr>
          <w:iCs w:val="0"/>
          <w:sz w:val="24"/>
          <w:szCs w:val="24"/>
        </w:rPr>
        <w:t xml:space="preserve"> С 28 ноября по 3 декабря</w:t>
      </w:r>
      <w:r w:rsidRPr="00E652D4">
        <w:rPr>
          <w:i w:val="0"/>
          <w:iCs w:val="0"/>
          <w:sz w:val="24"/>
          <w:szCs w:val="24"/>
        </w:rPr>
        <w:t xml:space="preserve"> в школе проходила </w:t>
      </w:r>
      <w:r w:rsidRPr="00E652D4">
        <w:rPr>
          <w:b/>
          <w:i w:val="0"/>
          <w:iCs w:val="0"/>
          <w:sz w:val="24"/>
          <w:szCs w:val="24"/>
        </w:rPr>
        <w:t>неделя русского языка и литературы</w:t>
      </w:r>
      <w:r w:rsidRPr="00E652D4">
        <w:rPr>
          <w:i w:val="0"/>
          <w:iCs w:val="0"/>
          <w:sz w:val="24"/>
          <w:szCs w:val="24"/>
        </w:rPr>
        <w:t xml:space="preserve">. В течение недели были совместно организованы и проведены мероприятия разной направленности. 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 xml:space="preserve">30 ноября состоялся Лингвистический КВН среди учащихся 7 классов(7б, 7в и 7г). Подобное мероприятие в этой параллели проводится третий год подряд. В игре приняли участие 18 учащихся. 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 xml:space="preserve"> Цели мероприятия: проверка знаний уч-ся по фонетике и лексике, формирование языковой компетенции уч-ся, развитие логического мышления и интеллектуального уровня, воспитание любви к родному языку. Поставленная цель была достигнута. По итогам игры победителю  и призёрам были вручены грамоты и сладкие призы.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 xml:space="preserve">  2 декабря 2011 года состоялось следующее мероприятие недели - Литературный КВН «У Лукоморья», посвящённый сказкам А.С.Пушкина. В игре принимали участие ученики 5-х классов (5а и 5б). Всего в игре участвовало 12 человек - игроки команд, а также болельщики Цели игры: прививать интерес к чтению, развивать творческое воображение, память, эстетическое восприятие, воспитывать чувство коллективизма, развивать интерес к дальнейшему изучению творчества А.С.Пушкина. Поставленные цели были достигнуты. В ходе мероприятия ребята были очень активны.  По итогам игры победителю и призёрам были вручены грамоты и сладкие призы. 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>В течение недели также по классам были проведены викторины, посвящённые русскому языку и литературе. Каждый учитель по мере возможности проводил их. Викторина как отдельный вид внеклассных занятий обладает занимательностью и даёт богатую почву для формирования стойкого познавательного интереса и развития логического мышления школьников. Положительный  результат викторины очевиден.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i w:val="0"/>
          <w:iCs w:val="0"/>
          <w:sz w:val="24"/>
          <w:szCs w:val="24"/>
        </w:rPr>
        <w:t>Помимо участия в викторинах школьники среднего звена оформляли лингвистические  и литературные газеты. В конкурсе газет приняли участие   13  учеников школы 68.</w:t>
      </w:r>
    </w:p>
    <w:p w:rsidR="00E652D4" w:rsidRPr="00E652D4" w:rsidRDefault="00E652D4" w:rsidP="00E652D4">
      <w:pPr>
        <w:spacing w:line="276" w:lineRule="auto"/>
        <w:rPr>
          <w:i w:val="0"/>
          <w:iCs w:val="0"/>
          <w:sz w:val="24"/>
          <w:szCs w:val="24"/>
        </w:rPr>
      </w:pPr>
      <w:r w:rsidRPr="00E652D4">
        <w:rPr>
          <w:b/>
          <w:i w:val="0"/>
          <w:iCs w:val="0"/>
          <w:sz w:val="24"/>
          <w:szCs w:val="24"/>
        </w:rPr>
        <w:t xml:space="preserve">5) </w:t>
      </w:r>
      <w:r w:rsidRPr="00E652D4">
        <w:rPr>
          <w:i w:val="0"/>
          <w:iCs w:val="0"/>
          <w:sz w:val="24"/>
          <w:szCs w:val="24"/>
        </w:rPr>
        <w:t xml:space="preserve">В марте месяце в школе проходила конференция «Наука и жизнь». На школьной конференции 2012 года не было </w:t>
      </w:r>
      <w:proofErr w:type="spellStart"/>
      <w:r w:rsidRPr="00E652D4">
        <w:rPr>
          <w:i w:val="0"/>
          <w:iCs w:val="0"/>
          <w:sz w:val="24"/>
          <w:szCs w:val="24"/>
        </w:rPr>
        <w:t>предсталено</w:t>
      </w:r>
      <w:proofErr w:type="spellEnd"/>
      <w:r w:rsidRPr="00E652D4">
        <w:rPr>
          <w:i w:val="0"/>
          <w:iCs w:val="0"/>
          <w:sz w:val="24"/>
          <w:szCs w:val="24"/>
        </w:rPr>
        <w:t xml:space="preserve"> ни одного доклада по русскому языку, литературе или истории.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 следующем учебном году требуют решения следующие вопросы: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1. </w:t>
      </w: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Привлечение учителей русского языка, литературы и истории к подготовке и участию в научн</w:t>
      </w:r>
      <w:proofErr w:type="gramStart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о-</w:t>
      </w:r>
      <w:proofErr w:type="gramEnd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практической конференции.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2.</w:t>
      </w: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Более активная работа по подготовке участников и победителей окружного и городского конкурса чтецов, конкурса сочинений, научн</w:t>
      </w:r>
      <w:proofErr w:type="gramStart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о-</w:t>
      </w:r>
      <w:proofErr w:type="gramEnd"/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практической конференции.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3.</w:t>
      </w: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Рассмотрение возможности участия школьников МОУ СОШ № 68 в дистанционных конкурсах по русскому языку, литературе и истории.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652D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4.</w:t>
      </w:r>
      <w:r w:rsidRPr="00E652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Повышение качества знаний уч-ся через повышение педагогического мастерства и расширение методов индивидуальной и дифференцированной работы с учениками.</w:t>
      </w: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652D4" w:rsidRPr="00E652D4" w:rsidRDefault="00E652D4" w:rsidP="00E652D4">
      <w:pPr>
        <w:spacing w:line="276" w:lineRule="auto"/>
        <w:rPr>
          <w:i w:val="0"/>
          <w:iCs w:val="0"/>
          <w:sz w:val="22"/>
          <w:szCs w:val="22"/>
        </w:rPr>
      </w:pPr>
    </w:p>
    <w:p w:rsidR="00716348" w:rsidRPr="00E652D4" w:rsidRDefault="00716348">
      <w:pPr>
        <w:rPr>
          <w:i w:val="0"/>
        </w:rPr>
      </w:pPr>
    </w:p>
    <w:sectPr w:rsidR="00716348" w:rsidRPr="00E652D4" w:rsidSect="00C1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6B6"/>
    <w:multiLevelType w:val="hybridMultilevel"/>
    <w:tmpl w:val="64023A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A39BE"/>
    <w:multiLevelType w:val="hybridMultilevel"/>
    <w:tmpl w:val="8CB46C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2D4"/>
    <w:rsid w:val="00003B1F"/>
    <w:rsid w:val="00014212"/>
    <w:rsid w:val="00017453"/>
    <w:rsid w:val="00022EE1"/>
    <w:rsid w:val="00034647"/>
    <w:rsid w:val="00035416"/>
    <w:rsid w:val="000530C1"/>
    <w:rsid w:val="00054165"/>
    <w:rsid w:val="00072537"/>
    <w:rsid w:val="00072A84"/>
    <w:rsid w:val="0007350B"/>
    <w:rsid w:val="00075EDC"/>
    <w:rsid w:val="000761DA"/>
    <w:rsid w:val="00085117"/>
    <w:rsid w:val="00094F2B"/>
    <w:rsid w:val="000A1142"/>
    <w:rsid w:val="000A538A"/>
    <w:rsid w:val="000A6DB8"/>
    <w:rsid w:val="000A6DBC"/>
    <w:rsid w:val="000B5437"/>
    <w:rsid w:val="000B6940"/>
    <w:rsid w:val="000B6A8B"/>
    <w:rsid w:val="000D000B"/>
    <w:rsid w:val="000E4D90"/>
    <w:rsid w:val="000E5C45"/>
    <w:rsid w:val="000E7EFE"/>
    <w:rsid w:val="000F7DEB"/>
    <w:rsid w:val="001049C4"/>
    <w:rsid w:val="00114929"/>
    <w:rsid w:val="00122480"/>
    <w:rsid w:val="00133286"/>
    <w:rsid w:val="00146409"/>
    <w:rsid w:val="00147B17"/>
    <w:rsid w:val="00155E85"/>
    <w:rsid w:val="00161AAF"/>
    <w:rsid w:val="00163C3F"/>
    <w:rsid w:val="00182538"/>
    <w:rsid w:val="00184083"/>
    <w:rsid w:val="00184AE0"/>
    <w:rsid w:val="001B03DF"/>
    <w:rsid w:val="001B71C7"/>
    <w:rsid w:val="001C551B"/>
    <w:rsid w:val="001C6A19"/>
    <w:rsid w:val="001D729F"/>
    <w:rsid w:val="001E6964"/>
    <w:rsid w:val="001E78A7"/>
    <w:rsid w:val="001F2A42"/>
    <w:rsid w:val="00205EEA"/>
    <w:rsid w:val="00212741"/>
    <w:rsid w:val="00221999"/>
    <w:rsid w:val="002309D0"/>
    <w:rsid w:val="00230EC0"/>
    <w:rsid w:val="00231435"/>
    <w:rsid w:val="0023591D"/>
    <w:rsid w:val="00256F3D"/>
    <w:rsid w:val="00260577"/>
    <w:rsid w:val="002672B5"/>
    <w:rsid w:val="00271046"/>
    <w:rsid w:val="0027175D"/>
    <w:rsid w:val="00283677"/>
    <w:rsid w:val="002838C2"/>
    <w:rsid w:val="002966B9"/>
    <w:rsid w:val="002970FF"/>
    <w:rsid w:val="002A2EBC"/>
    <w:rsid w:val="002B1349"/>
    <w:rsid w:val="002B1774"/>
    <w:rsid w:val="002B3A88"/>
    <w:rsid w:val="002C3CC2"/>
    <w:rsid w:val="002C461A"/>
    <w:rsid w:val="002C528D"/>
    <w:rsid w:val="002C787E"/>
    <w:rsid w:val="002D5B0A"/>
    <w:rsid w:val="002D6858"/>
    <w:rsid w:val="002E6870"/>
    <w:rsid w:val="002F564B"/>
    <w:rsid w:val="00303865"/>
    <w:rsid w:val="003041AA"/>
    <w:rsid w:val="00311B00"/>
    <w:rsid w:val="003261A3"/>
    <w:rsid w:val="00331920"/>
    <w:rsid w:val="00344B1E"/>
    <w:rsid w:val="00345DB1"/>
    <w:rsid w:val="003535CB"/>
    <w:rsid w:val="00354556"/>
    <w:rsid w:val="00365001"/>
    <w:rsid w:val="003757AE"/>
    <w:rsid w:val="00375DCD"/>
    <w:rsid w:val="00381449"/>
    <w:rsid w:val="00394169"/>
    <w:rsid w:val="0039471B"/>
    <w:rsid w:val="003B329C"/>
    <w:rsid w:val="003D1482"/>
    <w:rsid w:val="003D1673"/>
    <w:rsid w:val="003D4B14"/>
    <w:rsid w:val="003E6559"/>
    <w:rsid w:val="003F17BA"/>
    <w:rsid w:val="003F244F"/>
    <w:rsid w:val="003F2840"/>
    <w:rsid w:val="003F53D6"/>
    <w:rsid w:val="003F66DD"/>
    <w:rsid w:val="004036AD"/>
    <w:rsid w:val="00405917"/>
    <w:rsid w:val="00414692"/>
    <w:rsid w:val="00417344"/>
    <w:rsid w:val="00423F76"/>
    <w:rsid w:val="004265BD"/>
    <w:rsid w:val="004358A6"/>
    <w:rsid w:val="00437823"/>
    <w:rsid w:val="0045102F"/>
    <w:rsid w:val="004541D6"/>
    <w:rsid w:val="00476C94"/>
    <w:rsid w:val="004837C8"/>
    <w:rsid w:val="004850BF"/>
    <w:rsid w:val="0049372F"/>
    <w:rsid w:val="004A59C9"/>
    <w:rsid w:val="004A7DF6"/>
    <w:rsid w:val="004A7E7C"/>
    <w:rsid w:val="004B0F75"/>
    <w:rsid w:val="004B1C75"/>
    <w:rsid w:val="004B500D"/>
    <w:rsid w:val="004C27FE"/>
    <w:rsid w:val="004D1D99"/>
    <w:rsid w:val="004D416C"/>
    <w:rsid w:val="00503E2D"/>
    <w:rsid w:val="00510A92"/>
    <w:rsid w:val="00530677"/>
    <w:rsid w:val="00532599"/>
    <w:rsid w:val="00532A85"/>
    <w:rsid w:val="00554962"/>
    <w:rsid w:val="00557EDC"/>
    <w:rsid w:val="0056146B"/>
    <w:rsid w:val="00583DA3"/>
    <w:rsid w:val="005848EC"/>
    <w:rsid w:val="005907E6"/>
    <w:rsid w:val="00595680"/>
    <w:rsid w:val="005B21AD"/>
    <w:rsid w:val="005B48E9"/>
    <w:rsid w:val="005B5EFC"/>
    <w:rsid w:val="005B72DA"/>
    <w:rsid w:val="005D29FC"/>
    <w:rsid w:val="005D34E1"/>
    <w:rsid w:val="005D5DB8"/>
    <w:rsid w:val="005E285D"/>
    <w:rsid w:val="005E4D51"/>
    <w:rsid w:val="005F0786"/>
    <w:rsid w:val="00601361"/>
    <w:rsid w:val="00606B3D"/>
    <w:rsid w:val="006123C7"/>
    <w:rsid w:val="006126CB"/>
    <w:rsid w:val="00620BC6"/>
    <w:rsid w:val="006272A7"/>
    <w:rsid w:val="006301A4"/>
    <w:rsid w:val="006371CE"/>
    <w:rsid w:val="00644809"/>
    <w:rsid w:val="00644BCA"/>
    <w:rsid w:val="00653E3E"/>
    <w:rsid w:val="00660DF3"/>
    <w:rsid w:val="006627AB"/>
    <w:rsid w:val="0068784C"/>
    <w:rsid w:val="00691F5D"/>
    <w:rsid w:val="0069226D"/>
    <w:rsid w:val="0069381D"/>
    <w:rsid w:val="007003DF"/>
    <w:rsid w:val="00701B1A"/>
    <w:rsid w:val="0071489E"/>
    <w:rsid w:val="00716348"/>
    <w:rsid w:val="00720B5A"/>
    <w:rsid w:val="00722AC4"/>
    <w:rsid w:val="00732D71"/>
    <w:rsid w:val="007418CE"/>
    <w:rsid w:val="00775BC0"/>
    <w:rsid w:val="007866A1"/>
    <w:rsid w:val="00790A8E"/>
    <w:rsid w:val="007A4ADF"/>
    <w:rsid w:val="007C1834"/>
    <w:rsid w:val="007C3499"/>
    <w:rsid w:val="007C5052"/>
    <w:rsid w:val="007C59E0"/>
    <w:rsid w:val="007D165F"/>
    <w:rsid w:val="007D5429"/>
    <w:rsid w:val="007E0552"/>
    <w:rsid w:val="007E1B10"/>
    <w:rsid w:val="007E1E07"/>
    <w:rsid w:val="007E229C"/>
    <w:rsid w:val="007E3F80"/>
    <w:rsid w:val="008045C9"/>
    <w:rsid w:val="0081328D"/>
    <w:rsid w:val="00820430"/>
    <w:rsid w:val="008265FB"/>
    <w:rsid w:val="00836BF6"/>
    <w:rsid w:val="00851541"/>
    <w:rsid w:val="00867921"/>
    <w:rsid w:val="00870F78"/>
    <w:rsid w:val="008755F8"/>
    <w:rsid w:val="00877A62"/>
    <w:rsid w:val="0089205B"/>
    <w:rsid w:val="008A2869"/>
    <w:rsid w:val="008A72BE"/>
    <w:rsid w:val="008B7697"/>
    <w:rsid w:val="008C3E54"/>
    <w:rsid w:val="008C68E3"/>
    <w:rsid w:val="008E0CD5"/>
    <w:rsid w:val="008E4E8B"/>
    <w:rsid w:val="008F0ED3"/>
    <w:rsid w:val="0090118C"/>
    <w:rsid w:val="009060F7"/>
    <w:rsid w:val="0090789B"/>
    <w:rsid w:val="00926A67"/>
    <w:rsid w:val="009304EC"/>
    <w:rsid w:val="00936721"/>
    <w:rsid w:val="009407AE"/>
    <w:rsid w:val="0094405D"/>
    <w:rsid w:val="009467FB"/>
    <w:rsid w:val="0095395C"/>
    <w:rsid w:val="009546FB"/>
    <w:rsid w:val="00956BDC"/>
    <w:rsid w:val="00960498"/>
    <w:rsid w:val="009613B7"/>
    <w:rsid w:val="00962300"/>
    <w:rsid w:val="00965F44"/>
    <w:rsid w:val="00973F1F"/>
    <w:rsid w:val="00973FDD"/>
    <w:rsid w:val="009A0848"/>
    <w:rsid w:val="009A179B"/>
    <w:rsid w:val="009A1B52"/>
    <w:rsid w:val="009A2B9C"/>
    <w:rsid w:val="009A45FE"/>
    <w:rsid w:val="009B13D0"/>
    <w:rsid w:val="009C66AA"/>
    <w:rsid w:val="009D0B1D"/>
    <w:rsid w:val="009E0558"/>
    <w:rsid w:val="009F33CD"/>
    <w:rsid w:val="009F438F"/>
    <w:rsid w:val="009F79D5"/>
    <w:rsid w:val="00A06E02"/>
    <w:rsid w:val="00A23A38"/>
    <w:rsid w:val="00A26F43"/>
    <w:rsid w:val="00A31FA5"/>
    <w:rsid w:val="00A32F6A"/>
    <w:rsid w:val="00A340A8"/>
    <w:rsid w:val="00A40725"/>
    <w:rsid w:val="00A42F76"/>
    <w:rsid w:val="00A441B2"/>
    <w:rsid w:val="00A54FC6"/>
    <w:rsid w:val="00A6570A"/>
    <w:rsid w:val="00A73148"/>
    <w:rsid w:val="00A76DC0"/>
    <w:rsid w:val="00A9148B"/>
    <w:rsid w:val="00A9525F"/>
    <w:rsid w:val="00AA119F"/>
    <w:rsid w:val="00AA51D0"/>
    <w:rsid w:val="00AA7DC7"/>
    <w:rsid w:val="00AB0518"/>
    <w:rsid w:val="00AB75CA"/>
    <w:rsid w:val="00AB7F11"/>
    <w:rsid w:val="00AD14A3"/>
    <w:rsid w:val="00AE3480"/>
    <w:rsid w:val="00AF3D16"/>
    <w:rsid w:val="00B104AE"/>
    <w:rsid w:val="00B11736"/>
    <w:rsid w:val="00B21520"/>
    <w:rsid w:val="00B3002A"/>
    <w:rsid w:val="00B41E09"/>
    <w:rsid w:val="00B5073E"/>
    <w:rsid w:val="00B53F04"/>
    <w:rsid w:val="00B64517"/>
    <w:rsid w:val="00B86310"/>
    <w:rsid w:val="00B97370"/>
    <w:rsid w:val="00BA076C"/>
    <w:rsid w:val="00BB55CD"/>
    <w:rsid w:val="00BC32FD"/>
    <w:rsid w:val="00BC6615"/>
    <w:rsid w:val="00BD1CE0"/>
    <w:rsid w:val="00BE06C8"/>
    <w:rsid w:val="00BE06F2"/>
    <w:rsid w:val="00BE4534"/>
    <w:rsid w:val="00BF362D"/>
    <w:rsid w:val="00C0207F"/>
    <w:rsid w:val="00C02171"/>
    <w:rsid w:val="00C14303"/>
    <w:rsid w:val="00C21195"/>
    <w:rsid w:val="00C25EE1"/>
    <w:rsid w:val="00C30110"/>
    <w:rsid w:val="00C32BB7"/>
    <w:rsid w:val="00C37C51"/>
    <w:rsid w:val="00C4192B"/>
    <w:rsid w:val="00C70D2B"/>
    <w:rsid w:val="00C8139B"/>
    <w:rsid w:val="00C81D5D"/>
    <w:rsid w:val="00C91AA8"/>
    <w:rsid w:val="00CA23E6"/>
    <w:rsid w:val="00CB754F"/>
    <w:rsid w:val="00CC7A79"/>
    <w:rsid w:val="00CD4D65"/>
    <w:rsid w:val="00CE3E7B"/>
    <w:rsid w:val="00CE6B57"/>
    <w:rsid w:val="00CF0872"/>
    <w:rsid w:val="00CF4231"/>
    <w:rsid w:val="00D0050F"/>
    <w:rsid w:val="00D026BF"/>
    <w:rsid w:val="00D05747"/>
    <w:rsid w:val="00D07D33"/>
    <w:rsid w:val="00D10980"/>
    <w:rsid w:val="00D11E40"/>
    <w:rsid w:val="00D1588B"/>
    <w:rsid w:val="00D20DB9"/>
    <w:rsid w:val="00D249AA"/>
    <w:rsid w:val="00D27303"/>
    <w:rsid w:val="00D328FC"/>
    <w:rsid w:val="00D4320D"/>
    <w:rsid w:val="00D44425"/>
    <w:rsid w:val="00D4620C"/>
    <w:rsid w:val="00D5007D"/>
    <w:rsid w:val="00D62C59"/>
    <w:rsid w:val="00D76820"/>
    <w:rsid w:val="00D806E6"/>
    <w:rsid w:val="00D8444E"/>
    <w:rsid w:val="00D84C22"/>
    <w:rsid w:val="00D86420"/>
    <w:rsid w:val="00D917AF"/>
    <w:rsid w:val="00D959B3"/>
    <w:rsid w:val="00DA2F14"/>
    <w:rsid w:val="00DA46AF"/>
    <w:rsid w:val="00DB5ECE"/>
    <w:rsid w:val="00DB6BC6"/>
    <w:rsid w:val="00DC6DB2"/>
    <w:rsid w:val="00DE52F7"/>
    <w:rsid w:val="00DF0AF3"/>
    <w:rsid w:val="00DF19BF"/>
    <w:rsid w:val="00E033EF"/>
    <w:rsid w:val="00E03CBA"/>
    <w:rsid w:val="00E24E8D"/>
    <w:rsid w:val="00E35BDC"/>
    <w:rsid w:val="00E55455"/>
    <w:rsid w:val="00E569DA"/>
    <w:rsid w:val="00E652D4"/>
    <w:rsid w:val="00E7310B"/>
    <w:rsid w:val="00E77270"/>
    <w:rsid w:val="00E82FB9"/>
    <w:rsid w:val="00E838D7"/>
    <w:rsid w:val="00E862F5"/>
    <w:rsid w:val="00E8682F"/>
    <w:rsid w:val="00E928AD"/>
    <w:rsid w:val="00E9348A"/>
    <w:rsid w:val="00E93BC2"/>
    <w:rsid w:val="00E94686"/>
    <w:rsid w:val="00EA2214"/>
    <w:rsid w:val="00EB2AF1"/>
    <w:rsid w:val="00EB5CCB"/>
    <w:rsid w:val="00EC635C"/>
    <w:rsid w:val="00EC7D60"/>
    <w:rsid w:val="00EE3173"/>
    <w:rsid w:val="00EF0544"/>
    <w:rsid w:val="00EF0CCC"/>
    <w:rsid w:val="00EF5BC6"/>
    <w:rsid w:val="00EF6130"/>
    <w:rsid w:val="00EF7747"/>
    <w:rsid w:val="00F2339C"/>
    <w:rsid w:val="00F2653D"/>
    <w:rsid w:val="00F26A51"/>
    <w:rsid w:val="00F278EC"/>
    <w:rsid w:val="00F279C5"/>
    <w:rsid w:val="00F36046"/>
    <w:rsid w:val="00F42B37"/>
    <w:rsid w:val="00F458CB"/>
    <w:rsid w:val="00F56FA5"/>
    <w:rsid w:val="00F64CEB"/>
    <w:rsid w:val="00F678F8"/>
    <w:rsid w:val="00F67E6D"/>
    <w:rsid w:val="00F70BB0"/>
    <w:rsid w:val="00F7173B"/>
    <w:rsid w:val="00F7380B"/>
    <w:rsid w:val="00F76599"/>
    <w:rsid w:val="00F804E2"/>
    <w:rsid w:val="00F86CD1"/>
    <w:rsid w:val="00F879B8"/>
    <w:rsid w:val="00F9751E"/>
    <w:rsid w:val="00FA20A5"/>
    <w:rsid w:val="00FA467F"/>
    <w:rsid w:val="00FA7371"/>
    <w:rsid w:val="00FB78AA"/>
    <w:rsid w:val="00FC6E29"/>
    <w:rsid w:val="00FC79CE"/>
    <w:rsid w:val="00FD4ECF"/>
    <w:rsid w:val="00FD6773"/>
    <w:rsid w:val="00FE6CFB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6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69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6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6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9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69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69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69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69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69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69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69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69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696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69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69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696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69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6964"/>
    <w:rPr>
      <w:b/>
      <w:bCs/>
      <w:spacing w:val="0"/>
    </w:rPr>
  </w:style>
  <w:style w:type="character" w:styleId="a9">
    <w:name w:val="Emphasis"/>
    <w:uiPriority w:val="20"/>
    <w:qFormat/>
    <w:rsid w:val="001E69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E696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696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E6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696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696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69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E69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E69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E69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E696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E696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E69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E6964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E652D4"/>
  </w:style>
  <w:style w:type="numbering" w:customStyle="1" w:styleId="110">
    <w:name w:val="Нет списка11"/>
    <w:next w:val="a2"/>
    <w:uiPriority w:val="99"/>
    <w:semiHidden/>
    <w:unhideWhenUsed/>
    <w:rsid w:val="00E652D4"/>
  </w:style>
  <w:style w:type="numbering" w:customStyle="1" w:styleId="111">
    <w:name w:val="Нет списка111"/>
    <w:next w:val="a2"/>
    <w:semiHidden/>
    <w:rsid w:val="00E652D4"/>
  </w:style>
  <w:style w:type="table" w:styleId="af5">
    <w:name w:val="Table Grid"/>
    <w:basedOn w:val="a1"/>
    <w:rsid w:val="00E65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E6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E6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6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52D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6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69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6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6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9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69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69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69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69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69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69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69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69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696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69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69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696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69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6964"/>
    <w:rPr>
      <w:b/>
      <w:bCs/>
      <w:spacing w:val="0"/>
    </w:rPr>
  </w:style>
  <w:style w:type="character" w:styleId="a9">
    <w:name w:val="Emphasis"/>
    <w:uiPriority w:val="20"/>
    <w:qFormat/>
    <w:rsid w:val="001E69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E696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696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E6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696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696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69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E69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E69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E69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E696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E696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E69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E6964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E652D4"/>
  </w:style>
  <w:style w:type="numbering" w:customStyle="1" w:styleId="110">
    <w:name w:val="Нет списка11"/>
    <w:next w:val="a2"/>
    <w:uiPriority w:val="99"/>
    <w:semiHidden/>
    <w:unhideWhenUsed/>
    <w:rsid w:val="00E652D4"/>
  </w:style>
  <w:style w:type="numbering" w:customStyle="1" w:styleId="111">
    <w:name w:val="Нет списка111"/>
    <w:next w:val="a2"/>
    <w:semiHidden/>
    <w:rsid w:val="00E652D4"/>
  </w:style>
  <w:style w:type="table" w:styleId="af5">
    <w:name w:val="Table Grid"/>
    <w:basedOn w:val="a1"/>
    <w:rsid w:val="00E65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E6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E6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6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52D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2012-07-12T06:29:00Z</cp:lastPrinted>
  <dcterms:created xsi:type="dcterms:W3CDTF">2012-10-17T10:49:00Z</dcterms:created>
  <dcterms:modified xsi:type="dcterms:W3CDTF">2012-10-17T10:49:00Z</dcterms:modified>
</cp:coreProperties>
</file>