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02" w:rsidRDefault="00506B02" w:rsidP="008A20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ХАБАРОВСКА</w:t>
      </w:r>
    </w:p>
    <w:p w:rsidR="00506B02" w:rsidRDefault="00506B02" w:rsidP="008A20FE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506B02" w:rsidRDefault="00506B02" w:rsidP="008A20FE">
      <w:pPr>
        <w:jc w:val="center"/>
        <w:rPr>
          <w:sz w:val="28"/>
          <w:szCs w:val="28"/>
        </w:rPr>
      </w:pPr>
    </w:p>
    <w:p w:rsidR="00D97D58" w:rsidRDefault="00506B02" w:rsidP="008A20F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2097A" w:rsidRDefault="00E2097A">
      <w:pPr>
        <w:rPr>
          <w:sz w:val="28"/>
          <w:szCs w:val="28"/>
        </w:rPr>
      </w:pPr>
    </w:p>
    <w:p w:rsidR="00E2097A" w:rsidRDefault="00506B02">
      <w:pPr>
        <w:rPr>
          <w:sz w:val="28"/>
          <w:szCs w:val="28"/>
        </w:rPr>
      </w:pPr>
      <w:r>
        <w:rPr>
          <w:sz w:val="28"/>
          <w:szCs w:val="28"/>
        </w:rPr>
        <w:t xml:space="preserve">от 11.09.2013 </w:t>
      </w:r>
      <w:r w:rsidR="008A20FE">
        <w:rPr>
          <w:sz w:val="28"/>
          <w:szCs w:val="28"/>
        </w:rPr>
        <w:t>№ 1198</w:t>
      </w:r>
    </w:p>
    <w:p w:rsidR="00506B02" w:rsidRDefault="00506B02">
      <w:pPr>
        <w:rPr>
          <w:sz w:val="28"/>
          <w:szCs w:val="28"/>
        </w:rPr>
      </w:pPr>
    </w:p>
    <w:p w:rsidR="00506B02" w:rsidRDefault="00506B02">
      <w:pPr>
        <w:rPr>
          <w:sz w:val="28"/>
          <w:szCs w:val="28"/>
        </w:rPr>
      </w:pPr>
    </w:p>
    <w:p w:rsidR="00E2097A" w:rsidRDefault="00E2097A">
      <w:pPr>
        <w:rPr>
          <w:sz w:val="28"/>
          <w:szCs w:val="28"/>
        </w:rPr>
      </w:pPr>
    </w:p>
    <w:p w:rsidR="00E2097A" w:rsidRDefault="00E2097A" w:rsidP="00E209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тарифов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41F14" w:rsidRDefault="00E2097A" w:rsidP="00E209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платные </w:t>
      </w:r>
      <w:r w:rsidR="00541F14">
        <w:rPr>
          <w:sz w:val="28"/>
          <w:szCs w:val="28"/>
        </w:rPr>
        <w:t>дополнительные</w:t>
      </w:r>
    </w:p>
    <w:p w:rsidR="00E2097A" w:rsidRDefault="00E2097A" w:rsidP="00E209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541F1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E2097A" w:rsidRDefault="00E2097A">
      <w:pPr>
        <w:rPr>
          <w:sz w:val="28"/>
          <w:szCs w:val="28"/>
        </w:rPr>
      </w:pPr>
    </w:p>
    <w:p w:rsidR="00CC2719" w:rsidRDefault="00CC2719">
      <w:pPr>
        <w:rPr>
          <w:sz w:val="28"/>
          <w:szCs w:val="28"/>
        </w:rPr>
      </w:pPr>
    </w:p>
    <w:p w:rsidR="00482896" w:rsidRDefault="00CC2719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263">
        <w:rPr>
          <w:sz w:val="28"/>
          <w:szCs w:val="28"/>
        </w:rPr>
        <w:t>В соответствии с  Решением</w:t>
      </w:r>
      <w:r w:rsidR="00A427E8">
        <w:rPr>
          <w:sz w:val="28"/>
          <w:szCs w:val="28"/>
        </w:rPr>
        <w:t xml:space="preserve"> </w:t>
      </w:r>
      <w:r w:rsidR="00482896">
        <w:rPr>
          <w:sz w:val="28"/>
          <w:szCs w:val="28"/>
        </w:rPr>
        <w:t xml:space="preserve"> </w:t>
      </w:r>
      <w:r w:rsidR="00A427E8">
        <w:rPr>
          <w:sz w:val="28"/>
          <w:szCs w:val="28"/>
        </w:rPr>
        <w:t xml:space="preserve">Хабаровской </w:t>
      </w:r>
      <w:r w:rsidR="00482896">
        <w:rPr>
          <w:sz w:val="28"/>
          <w:szCs w:val="28"/>
        </w:rPr>
        <w:t xml:space="preserve"> </w:t>
      </w:r>
      <w:r w:rsidR="00A427E8">
        <w:rPr>
          <w:sz w:val="28"/>
          <w:szCs w:val="28"/>
        </w:rPr>
        <w:t xml:space="preserve">городской </w:t>
      </w:r>
      <w:r w:rsidR="00482896">
        <w:rPr>
          <w:sz w:val="28"/>
          <w:szCs w:val="28"/>
        </w:rPr>
        <w:t xml:space="preserve"> </w:t>
      </w:r>
      <w:r w:rsidR="00A427E8">
        <w:rPr>
          <w:sz w:val="28"/>
          <w:szCs w:val="28"/>
        </w:rPr>
        <w:t>Думы от 22.03.2005 № 53 «О порядке установления (регулирования) цен и тарифов в городском округе «Город Хабаровск»</w:t>
      </w:r>
      <w:r w:rsidR="00041263">
        <w:rPr>
          <w:sz w:val="28"/>
          <w:szCs w:val="28"/>
        </w:rPr>
        <w:t xml:space="preserve"> и на основании </w:t>
      </w:r>
      <w:proofErr w:type="gramStart"/>
      <w:r w:rsidR="00041263">
        <w:rPr>
          <w:sz w:val="28"/>
          <w:szCs w:val="28"/>
        </w:rPr>
        <w:t>письма управления экономического развития  администрации города Хабаровска</w:t>
      </w:r>
      <w:proofErr w:type="gramEnd"/>
      <w:r w:rsidR="00041263">
        <w:rPr>
          <w:sz w:val="28"/>
          <w:szCs w:val="28"/>
        </w:rPr>
        <w:t xml:space="preserve"> № 2-19/1476 от 09.09.2013</w:t>
      </w:r>
      <w:r w:rsidR="00A427E8">
        <w:rPr>
          <w:sz w:val="28"/>
          <w:szCs w:val="28"/>
        </w:rPr>
        <w:t xml:space="preserve"> </w:t>
      </w:r>
      <w:r w:rsidR="00041263">
        <w:rPr>
          <w:sz w:val="28"/>
          <w:szCs w:val="28"/>
        </w:rPr>
        <w:t>года</w:t>
      </w:r>
    </w:p>
    <w:p w:rsidR="0064341F" w:rsidRDefault="0064341F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12EBA" w:rsidRDefault="0064341F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</w:t>
      </w:r>
      <w:r w:rsidR="001F4232">
        <w:rPr>
          <w:sz w:val="28"/>
          <w:szCs w:val="28"/>
        </w:rPr>
        <w:t>предельные тарифы на платные дополнительны</w:t>
      </w:r>
      <w:r w:rsidR="00600938">
        <w:rPr>
          <w:sz w:val="28"/>
          <w:szCs w:val="28"/>
        </w:rPr>
        <w:t>е образовательные услуги на 2013-2014</w:t>
      </w:r>
      <w:r w:rsidR="001F4232">
        <w:rPr>
          <w:sz w:val="28"/>
          <w:szCs w:val="28"/>
        </w:rPr>
        <w:t xml:space="preserve"> учебный год согласно приложению.</w:t>
      </w:r>
    </w:p>
    <w:p w:rsidR="001F4232" w:rsidRDefault="001F4232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муниципальных учреждений образования</w:t>
      </w:r>
      <w:r w:rsidR="00EE5EAB">
        <w:rPr>
          <w:sz w:val="28"/>
          <w:szCs w:val="28"/>
        </w:rPr>
        <w:t xml:space="preserve"> утвердить перечень и тарифы на  платные дополнительные образовательные услуги и представить на согласование в управл</w:t>
      </w:r>
      <w:r w:rsidR="00541F14">
        <w:rPr>
          <w:sz w:val="28"/>
          <w:szCs w:val="28"/>
        </w:rPr>
        <w:t xml:space="preserve">ение образования  </w:t>
      </w:r>
      <w:r w:rsidR="00C7328B">
        <w:rPr>
          <w:sz w:val="28"/>
          <w:szCs w:val="28"/>
        </w:rPr>
        <w:t>по установленной форме.</w:t>
      </w:r>
    </w:p>
    <w:p w:rsidR="00A96B83" w:rsidRDefault="00C7328B" w:rsidP="001B5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B83">
        <w:rPr>
          <w:sz w:val="28"/>
          <w:szCs w:val="28"/>
        </w:rPr>
        <w:t xml:space="preserve">. </w:t>
      </w:r>
      <w:proofErr w:type="gramStart"/>
      <w:r w:rsidR="00A96B83">
        <w:rPr>
          <w:sz w:val="28"/>
          <w:szCs w:val="28"/>
        </w:rPr>
        <w:t>Контроль за</w:t>
      </w:r>
      <w:proofErr w:type="gramEnd"/>
      <w:r w:rsidR="00A96B83">
        <w:rPr>
          <w:sz w:val="28"/>
          <w:szCs w:val="28"/>
        </w:rPr>
        <w:t xml:space="preserve"> исполнением приказа возложить на начальника финансово-экономического отдела управ</w:t>
      </w:r>
      <w:r w:rsidR="00541F14">
        <w:rPr>
          <w:sz w:val="28"/>
          <w:szCs w:val="28"/>
        </w:rPr>
        <w:t xml:space="preserve">ления образования </w:t>
      </w:r>
      <w:proofErr w:type="spellStart"/>
      <w:r w:rsidR="00541F14">
        <w:rPr>
          <w:sz w:val="28"/>
          <w:szCs w:val="28"/>
        </w:rPr>
        <w:t>Самилкину</w:t>
      </w:r>
      <w:proofErr w:type="spellEnd"/>
      <w:r w:rsidR="00541F14">
        <w:rPr>
          <w:sz w:val="28"/>
          <w:szCs w:val="28"/>
        </w:rPr>
        <w:t xml:space="preserve"> Е.Б.</w:t>
      </w:r>
    </w:p>
    <w:p w:rsidR="0029231B" w:rsidRDefault="00084A36" w:rsidP="00CC2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231B" w:rsidRDefault="0029231B" w:rsidP="00CC2719">
      <w:pPr>
        <w:jc w:val="both"/>
        <w:rPr>
          <w:sz w:val="28"/>
          <w:szCs w:val="28"/>
        </w:rPr>
      </w:pPr>
    </w:p>
    <w:p w:rsidR="0029231B" w:rsidRDefault="0029231B" w:rsidP="00CC2719">
      <w:pPr>
        <w:jc w:val="both"/>
        <w:rPr>
          <w:sz w:val="28"/>
          <w:szCs w:val="28"/>
        </w:rPr>
      </w:pPr>
    </w:p>
    <w:p w:rsidR="00A54F50" w:rsidRDefault="0029231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</w:t>
      </w:r>
      <w:r w:rsidR="001B5E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О.Я.Тен</w:t>
      </w:r>
      <w:proofErr w:type="spellEnd"/>
      <w:r w:rsidR="00A54F50">
        <w:rPr>
          <w:sz w:val="28"/>
          <w:szCs w:val="28"/>
        </w:rPr>
        <w:br w:type="page"/>
      </w:r>
    </w:p>
    <w:p w:rsidR="00A54F50" w:rsidRDefault="00A54F50" w:rsidP="00A54F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9C4A6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приказу</w:t>
      </w:r>
      <w:r w:rsidRPr="009C4A6B">
        <w:rPr>
          <w:sz w:val="28"/>
          <w:szCs w:val="28"/>
        </w:rPr>
        <w:t xml:space="preserve"> </w:t>
      </w:r>
    </w:p>
    <w:p w:rsidR="00A54F50" w:rsidRDefault="00A54F50" w:rsidP="00A5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№ 1198 от 11.09.2013</w:t>
      </w:r>
    </w:p>
    <w:p w:rsidR="00A54F50" w:rsidRPr="009C4A6B" w:rsidRDefault="00A54F50" w:rsidP="00A54F50">
      <w:pPr>
        <w:jc w:val="both"/>
        <w:rPr>
          <w:sz w:val="28"/>
          <w:szCs w:val="28"/>
        </w:rPr>
      </w:pPr>
    </w:p>
    <w:p w:rsidR="00A54F50" w:rsidRDefault="00A54F50" w:rsidP="00A54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Предельные</w:t>
      </w:r>
      <w:r w:rsidRPr="001A04D5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арифы на платные </w:t>
      </w:r>
      <w:r w:rsidRPr="001A04D5">
        <w:rPr>
          <w:sz w:val="28"/>
          <w:szCs w:val="28"/>
        </w:rPr>
        <w:t xml:space="preserve"> услуги, оказываемые </w:t>
      </w:r>
      <w:r>
        <w:rPr>
          <w:sz w:val="28"/>
          <w:szCs w:val="28"/>
        </w:rPr>
        <w:t xml:space="preserve">муниципальными </w:t>
      </w:r>
      <w:r w:rsidRPr="001A04D5">
        <w:rPr>
          <w:sz w:val="28"/>
          <w:szCs w:val="28"/>
        </w:rPr>
        <w:t>учреждениями образования г</w:t>
      </w:r>
      <w:proofErr w:type="gramStart"/>
      <w:r w:rsidRPr="001A04D5">
        <w:rPr>
          <w:sz w:val="28"/>
          <w:szCs w:val="28"/>
        </w:rPr>
        <w:t>.Х</w:t>
      </w:r>
      <w:proofErr w:type="gramEnd"/>
      <w:r w:rsidRPr="001A04D5">
        <w:rPr>
          <w:sz w:val="28"/>
          <w:szCs w:val="28"/>
        </w:rPr>
        <w:t>абаровска</w:t>
      </w:r>
      <w:r>
        <w:rPr>
          <w:sz w:val="28"/>
          <w:szCs w:val="28"/>
        </w:rPr>
        <w:t xml:space="preserve"> на 2013-2014 учебный год </w:t>
      </w:r>
    </w:p>
    <w:p w:rsidR="00A54F50" w:rsidRPr="001A04D5" w:rsidRDefault="00A54F50" w:rsidP="00A54F50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453"/>
        <w:gridCol w:w="61"/>
        <w:gridCol w:w="142"/>
        <w:gridCol w:w="1275"/>
        <w:gridCol w:w="142"/>
        <w:gridCol w:w="1418"/>
      </w:tblGrid>
      <w:tr w:rsidR="00A54F50" w:rsidRPr="001A04D5" w:rsidTr="004D5AD7">
        <w:tc>
          <w:tcPr>
            <w:tcW w:w="3468" w:type="dxa"/>
            <w:vMerge w:val="restart"/>
          </w:tcPr>
          <w:p w:rsidR="00A54F50" w:rsidRPr="001A04D5" w:rsidRDefault="00A54F50" w:rsidP="004D5AD7">
            <w:pPr>
              <w:jc w:val="center"/>
            </w:pPr>
          </w:p>
          <w:p w:rsidR="00A54F50" w:rsidRPr="001A04D5" w:rsidRDefault="00A54F50" w:rsidP="004D5AD7">
            <w:pPr>
              <w:jc w:val="center"/>
            </w:pPr>
            <w:r w:rsidRPr="001A04D5">
              <w:t>Наименование услуги</w:t>
            </w:r>
          </w:p>
        </w:tc>
        <w:tc>
          <w:tcPr>
            <w:tcW w:w="1080" w:type="dxa"/>
            <w:vMerge w:val="restart"/>
          </w:tcPr>
          <w:p w:rsidR="00A54F50" w:rsidRPr="001A04D5" w:rsidRDefault="00A54F50" w:rsidP="004D5AD7">
            <w:pPr>
              <w:jc w:val="center"/>
            </w:pPr>
            <w:r w:rsidRPr="001A04D5">
              <w:t xml:space="preserve">Ед. </w:t>
            </w:r>
            <w:proofErr w:type="spellStart"/>
            <w:proofErr w:type="gramStart"/>
            <w:r w:rsidRPr="001A04D5">
              <w:t>изме</w:t>
            </w:r>
            <w:proofErr w:type="spellEnd"/>
            <w:r w:rsidRPr="001A04D5">
              <w:t>-рения</w:t>
            </w:r>
            <w:proofErr w:type="gramEnd"/>
            <w:r>
              <w:t xml:space="preserve"> </w:t>
            </w:r>
          </w:p>
        </w:tc>
        <w:tc>
          <w:tcPr>
            <w:tcW w:w="4491" w:type="dxa"/>
            <w:gridSpan w:val="6"/>
          </w:tcPr>
          <w:p w:rsidR="00A54F50" w:rsidRPr="001A04D5" w:rsidRDefault="00A54F50" w:rsidP="004D5AD7">
            <w:pPr>
              <w:jc w:val="center"/>
            </w:pPr>
            <w:r w:rsidRPr="001A04D5">
              <w:t xml:space="preserve">Тариф на одну услугу, рублей </w:t>
            </w:r>
          </w:p>
        </w:tc>
      </w:tr>
      <w:tr w:rsidR="00A54F50" w:rsidRPr="001A04D5" w:rsidTr="004D5AD7">
        <w:trPr>
          <w:trHeight w:val="679"/>
        </w:trPr>
        <w:tc>
          <w:tcPr>
            <w:tcW w:w="3468" w:type="dxa"/>
            <w:vMerge/>
          </w:tcPr>
          <w:p w:rsidR="00A54F50" w:rsidRPr="00202D09" w:rsidRDefault="00A54F50" w:rsidP="004D5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54F50" w:rsidRPr="00202D09" w:rsidRDefault="00A54F50" w:rsidP="004D5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A54F50" w:rsidRPr="001A04D5" w:rsidRDefault="00A54F50" w:rsidP="004D5AD7">
            <w:pPr>
              <w:jc w:val="center"/>
            </w:pPr>
            <w:r w:rsidRPr="001A04D5">
              <w:t xml:space="preserve">Группа </w:t>
            </w:r>
            <w:proofErr w:type="gramStart"/>
            <w:r w:rsidRPr="001A04D5">
              <w:t>до</w:t>
            </w:r>
            <w:proofErr w:type="gramEnd"/>
          </w:p>
          <w:p w:rsidR="00A54F50" w:rsidRPr="001A04D5" w:rsidRDefault="00A54F50" w:rsidP="004D5AD7">
            <w:pPr>
              <w:jc w:val="center"/>
            </w:pPr>
            <w:r w:rsidRPr="001A04D5">
              <w:t>5 чел.</w:t>
            </w:r>
          </w:p>
        </w:tc>
        <w:tc>
          <w:tcPr>
            <w:tcW w:w="1478" w:type="dxa"/>
            <w:gridSpan w:val="3"/>
          </w:tcPr>
          <w:p w:rsidR="00A54F50" w:rsidRPr="001A04D5" w:rsidRDefault="00A54F50" w:rsidP="004D5AD7">
            <w:pPr>
              <w:jc w:val="center"/>
            </w:pPr>
            <w:r w:rsidRPr="001A04D5">
              <w:t>Группа от 6  до 10 чел.</w:t>
            </w:r>
          </w:p>
        </w:tc>
        <w:tc>
          <w:tcPr>
            <w:tcW w:w="1560" w:type="dxa"/>
            <w:gridSpan w:val="2"/>
          </w:tcPr>
          <w:p w:rsidR="00A54F50" w:rsidRPr="001A04D5" w:rsidRDefault="00A54F50" w:rsidP="004D5AD7">
            <w:pPr>
              <w:jc w:val="center"/>
            </w:pPr>
            <w:r w:rsidRPr="001A04D5">
              <w:t>Группа свыше 10чел.</w:t>
            </w:r>
          </w:p>
        </w:tc>
      </w:tr>
      <w:tr w:rsidR="00A54F50" w:rsidRPr="001A04D5" w:rsidTr="004D5AD7">
        <w:trPr>
          <w:trHeight w:val="367"/>
        </w:trPr>
        <w:tc>
          <w:tcPr>
            <w:tcW w:w="9039" w:type="dxa"/>
            <w:gridSpan w:val="8"/>
          </w:tcPr>
          <w:p w:rsidR="00A54F50" w:rsidRPr="002D58CE" w:rsidRDefault="00A54F50" w:rsidP="004D5AD7">
            <w:pPr>
              <w:pStyle w:val="a5"/>
              <w:numPr>
                <w:ilvl w:val="0"/>
                <w:numId w:val="1"/>
              </w:numPr>
              <w:jc w:val="center"/>
            </w:pPr>
            <w:r w:rsidRPr="002D58CE">
              <w:t>Подготовительные курсы.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 w:rsidRPr="001F496D">
              <w:t xml:space="preserve">1.1 Подготовка </w:t>
            </w:r>
            <w:proofErr w:type="gramStart"/>
            <w:r w:rsidRPr="001F496D">
              <w:t>в</w:t>
            </w:r>
            <w:proofErr w:type="gramEnd"/>
            <w:r w:rsidRPr="001F496D">
              <w:t xml:space="preserve"> </w:t>
            </w:r>
          </w:p>
          <w:p w:rsidR="00A54F50" w:rsidRPr="001F496D" w:rsidRDefault="00A54F50" w:rsidP="004D5AD7">
            <w:r w:rsidRPr="001F496D">
              <w:t>1</w:t>
            </w:r>
            <w:r>
              <w:t xml:space="preserve">- й </w:t>
            </w:r>
            <w:r w:rsidRPr="001F496D">
              <w:t>класс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 xml:space="preserve"> 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1.2 Подготовка в 8,10-е классы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1.3 Подготовка в ВУЗы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1.4  Подготовка в лицеи, гимназии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 xml:space="preserve">1.5 Репетиторство с </w:t>
            </w:r>
            <w:proofErr w:type="gramStart"/>
            <w:r>
              <w:t>обучающимися</w:t>
            </w:r>
            <w:proofErr w:type="gramEnd"/>
            <w:r>
              <w:t xml:space="preserve"> других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1.6 Школа юных менеджеров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1.7 Бухгалтер малого бизнеса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1.8 Оператор ЭВМ</w:t>
            </w:r>
            <w:bookmarkStart w:id="0" w:name="_GoBack"/>
            <w:bookmarkEnd w:id="0"/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1.9 Бухгалтер-юрист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1.10 Менеджер-эколог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1.11 Менеджер фармацевтической промышленности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1.12 Школа «Юный правовед»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1.13 Основы компьютерной грамотности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1.14 Модифицированная обучающая программа «Азбука общения»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 xml:space="preserve">1.15 Модифицированная  обучающая программа </w:t>
            </w:r>
          </w:p>
          <w:p w:rsidR="00A54F50" w:rsidRDefault="00A54F50" w:rsidP="004D5AD7">
            <w:r>
              <w:t>«Повар»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1.16  Курсы «Гид-переводчик»</w:t>
            </w:r>
          </w:p>
        </w:tc>
        <w:tc>
          <w:tcPr>
            <w:tcW w:w="1080" w:type="dxa"/>
          </w:tcPr>
          <w:p w:rsidR="00A54F50" w:rsidRDefault="00A54F50" w:rsidP="004D5AD7">
            <w:r w:rsidRPr="009E4471"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1.17  Курсы «1-С бухгалтерия»</w:t>
            </w:r>
          </w:p>
        </w:tc>
        <w:tc>
          <w:tcPr>
            <w:tcW w:w="1080" w:type="dxa"/>
          </w:tcPr>
          <w:p w:rsidR="00A54F50" w:rsidRDefault="00A54F50" w:rsidP="004D5AD7">
            <w:r w:rsidRPr="009E4471"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1.18 Курсы «Бухгалтер-юрист»</w:t>
            </w:r>
          </w:p>
        </w:tc>
        <w:tc>
          <w:tcPr>
            <w:tcW w:w="1080" w:type="dxa"/>
          </w:tcPr>
          <w:p w:rsidR="00A54F50" w:rsidRDefault="00A54F50" w:rsidP="004D5AD7">
            <w:r w:rsidRPr="009E4471">
              <w:t>чел./час</w:t>
            </w:r>
          </w:p>
        </w:tc>
        <w:tc>
          <w:tcPr>
            <w:tcW w:w="1514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79,0…149,0</w:t>
            </w:r>
          </w:p>
        </w:tc>
        <w:tc>
          <w:tcPr>
            <w:tcW w:w="1559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58,0…107,0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36,0…78,0</w:t>
            </w:r>
          </w:p>
        </w:tc>
      </w:tr>
      <w:tr w:rsidR="00A54F50" w:rsidRPr="00202D09" w:rsidTr="004D5AD7">
        <w:tc>
          <w:tcPr>
            <w:tcW w:w="9039" w:type="dxa"/>
            <w:gridSpan w:val="8"/>
          </w:tcPr>
          <w:p w:rsidR="00A54F50" w:rsidRDefault="00A54F50" w:rsidP="004D5AD7">
            <w:pPr>
              <w:pStyle w:val="a5"/>
              <w:numPr>
                <w:ilvl w:val="0"/>
                <w:numId w:val="1"/>
              </w:numPr>
              <w:jc w:val="center"/>
            </w:pPr>
            <w:r>
              <w:t>Углубленное изучение общеобразовательных предметов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 Математика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2.2 Физика, радиоэлектроника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2.3 Химия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2.4 Русский язык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2.5 Литература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2.6 Иностранный язык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2.7 Информатика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2.8 Биология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2.9 Черчение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2.10 Риторика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lastRenderedPageBreak/>
              <w:t>2.11 Психология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2.12  Чтение, развитие речи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2.13 Астрономия</w:t>
            </w:r>
          </w:p>
        </w:tc>
        <w:tc>
          <w:tcPr>
            <w:tcW w:w="1080" w:type="dxa"/>
          </w:tcPr>
          <w:p w:rsidR="00A54F50" w:rsidRPr="001F496D" w:rsidRDefault="00A54F50" w:rsidP="004D5AD7">
            <w:pPr>
              <w:jc w:val="center"/>
            </w:pPr>
            <w:r>
              <w:t>ч</w:t>
            </w:r>
            <w:r w:rsidRPr="001F496D">
              <w:t>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2.14 Основы безопасности жизнедеятельности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2.15 Общеобразовательные науки (не вошедшие в данный раздел)</w:t>
            </w:r>
          </w:p>
        </w:tc>
        <w:tc>
          <w:tcPr>
            <w:tcW w:w="1080" w:type="dxa"/>
          </w:tcPr>
          <w:p w:rsidR="00A54F50" w:rsidRDefault="00A54F50" w:rsidP="004D5AD7">
            <w:pPr>
              <w:jc w:val="center"/>
            </w:pPr>
            <w:r w:rsidRPr="001F496D">
              <w:t>чел.</w:t>
            </w:r>
            <w:r>
              <w:t>/час</w:t>
            </w:r>
          </w:p>
        </w:tc>
        <w:tc>
          <w:tcPr>
            <w:tcW w:w="1656" w:type="dxa"/>
            <w:gridSpan w:val="3"/>
          </w:tcPr>
          <w:p w:rsidR="00A54F50" w:rsidRPr="00322331" w:rsidRDefault="00A54F50" w:rsidP="004D5AD7">
            <w:r>
              <w:t>79,0 … 206,0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58,0…128,0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36,0…100,0</w:t>
            </w:r>
          </w:p>
        </w:tc>
      </w:tr>
      <w:tr w:rsidR="00A54F50" w:rsidRPr="00202D09" w:rsidTr="004D5AD7">
        <w:tc>
          <w:tcPr>
            <w:tcW w:w="9039" w:type="dxa"/>
            <w:gridSpan w:val="8"/>
          </w:tcPr>
          <w:p w:rsidR="00A54F50" w:rsidRPr="001F496D" w:rsidRDefault="00A54F50" w:rsidP="004D5AD7">
            <w:pPr>
              <w:pStyle w:val="a5"/>
              <w:numPr>
                <w:ilvl w:val="0"/>
                <w:numId w:val="1"/>
              </w:numPr>
              <w:jc w:val="center"/>
            </w:pPr>
            <w:r>
              <w:t>Кружки, студии, отделения, циклы, школы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3.1 Иностранный язык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</w:t>
            </w:r>
            <w:r w:rsidRPr="00827973">
              <w:t xml:space="preserve"> Танцы</w:t>
            </w:r>
            <w:r>
              <w:t xml:space="preserve"> (классический, народный)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69,0…144,0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44,0…111,0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3.3 Бальные танцы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33D4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3.4  Танцы Востока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33D4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3.5 Хореография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3.6 Балетная студия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 xml:space="preserve">3.7 Музыкальная студия 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97,0…115,0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3.8 Отделение вокала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69,0…144,0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44,0…111,0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3.9 Хоровое отделение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F42AB7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3.10 Обучение игре на музыкальных инструментах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137,0…198,0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3.11 Сольфеджио, музыкальная грамота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3.12 Ансамбль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 xml:space="preserve">3.13 </w:t>
            </w:r>
            <w:proofErr w:type="spellStart"/>
            <w:r>
              <w:t>Концертмейстерство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3.14 Фольклорная студия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3.15 Студия эстрады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 xml:space="preserve">3.16 Театральное искусство 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2D6178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97,0…198,0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3.17 Изобразительное искусство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137,0…198,0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 xml:space="preserve">3.18 Декоративно-прикладное искусство 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3.19 Оригами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3.20  Рукоделие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3.21 Вязание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3.22 Макраме</w:t>
            </w:r>
          </w:p>
        </w:tc>
        <w:tc>
          <w:tcPr>
            <w:tcW w:w="1080" w:type="dxa"/>
            <w:shd w:val="clear" w:color="auto" w:fill="auto"/>
          </w:tcPr>
          <w:p w:rsidR="00A54F50" w:rsidRPr="00891534" w:rsidRDefault="00A54F50" w:rsidP="004D5AD7"/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3.23 Кройка, шитье, моделирование одежды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3.24 Домоводство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3.25 Парикмахерское искусство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3.26 Студия «Шарм»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3.27 Школа эстетического развития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rPr>
          <w:trHeight w:val="852"/>
        </w:trPr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3.28 Студия творческого развития детей дошкольного возраст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rPr>
          <w:trHeight w:val="553"/>
        </w:trPr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3.29 Кружок дошкольного обучения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3.30Конструирование и моделирование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69,0…102,0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44,0…77,0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lastRenderedPageBreak/>
              <w:t>3.31 Школа «Деловой секретарь»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Default="00A54F50" w:rsidP="004D5AD7">
            <w:r>
              <w:t>3.32 Школа «Юный полиграфист»</w:t>
            </w:r>
          </w:p>
        </w:tc>
        <w:tc>
          <w:tcPr>
            <w:tcW w:w="1080" w:type="dxa"/>
            <w:shd w:val="clear" w:color="auto" w:fill="auto"/>
          </w:tcPr>
          <w:p w:rsidR="00A54F50" w:rsidRPr="00891534" w:rsidRDefault="00A54F50" w:rsidP="004D5AD7">
            <w:r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9039" w:type="dxa"/>
            <w:gridSpan w:val="8"/>
            <w:shd w:val="clear" w:color="auto" w:fill="auto"/>
          </w:tcPr>
          <w:p w:rsidR="00A54F50" w:rsidRDefault="00A54F50" w:rsidP="004D5AD7">
            <w:pPr>
              <w:jc w:val="center"/>
            </w:pPr>
            <w:r>
              <w:t>4.Спортивные кружки, секции, группы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4.1 Группа общефизической подготовки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4.2 Гимнастики, легкая атлетика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4.3 Аэробика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4.4 Ритмика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38,0…144,0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23,0…111,0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>4.5 Каратэ</w:t>
            </w:r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  <w:shd w:val="clear" w:color="auto" w:fill="auto"/>
          </w:tcPr>
          <w:p w:rsidR="00A54F50" w:rsidRPr="001F496D" w:rsidRDefault="00A54F50" w:rsidP="004D5AD7">
            <w:r>
              <w:t xml:space="preserve">4.6 </w:t>
            </w:r>
            <w:proofErr w:type="gramStart"/>
            <w:r>
              <w:t>У-шу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  <w:shd w:val="clear" w:color="auto" w:fill="auto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4.7 ТАЭКВОН-ДО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4.8 Катание на коньках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4.9 Катание на лыжах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4.10 Волейбол, футбол и т.п.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4.11 Плавание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4.12 Судовождение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4.13 Шахматы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4.14 Бокс</w:t>
            </w:r>
          </w:p>
        </w:tc>
        <w:tc>
          <w:tcPr>
            <w:tcW w:w="1080" w:type="dxa"/>
          </w:tcPr>
          <w:p w:rsidR="00A54F50" w:rsidRDefault="00A54F50" w:rsidP="004D5AD7">
            <w:r w:rsidRPr="00891534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  <w:r>
              <w:t>71,0…198,0</w:t>
            </w: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9039" w:type="dxa"/>
            <w:gridSpan w:val="8"/>
          </w:tcPr>
          <w:p w:rsidR="00A54F50" w:rsidRPr="001F496D" w:rsidRDefault="00A54F50" w:rsidP="004D5AD7">
            <w:pPr>
              <w:pStyle w:val="a5"/>
              <w:numPr>
                <w:ilvl w:val="0"/>
                <w:numId w:val="2"/>
              </w:numPr>
              <w:jc w:val="center"/>
            </w:pPr>
            <w:r>
              <w:t>Прочие услуги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5.1 Группа продленного дня (услуги педагога-воспитателя в нерабочее время)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5.2 Клуб «Старшеклассник»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5.3 Клуб (студия) «Журналист»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  <w:r>
              <w:t>38,0…73,0</w:t>
            </w: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23,0…54,0</w:t>
            </w: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5.4 Консультации, занятия логопеда, психолога*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Default="00A54F50" w:rsidP="004D5AD7">
            <w:pPr>
              <w:jc w:val="center"/>
            </w:pPr>
          </w:p>
        </w:tc>
        <w:tc>
          <w:tcPr>
            <w:tcW w:w="1418" w:type="dxa"/>
          </w:tcPr>
          <w:p w:rsidR="00A54F50" w:rsidRDefault="00A54F50" w:rsidP="004D5AD7">
            <w:pPr>
              <w:jc w:val="center"/>
            </w:pPr>
          </w:p>
        </w:tc>
      </w:tr>
      <w:tr w:rsidR="00A54F50" w:rsidRPr="00202D09" w:rsidTr="004D5AD7">
        <w:tc>
          <w:tcPr>
            <w:tcW w:w="3468" w:type="dxa"/>
          </w:tcPr>
          <w:p w:rsidR="00A54F50" w:rsidRDefault="00A54F50" w:rsidP="004D5AD7">
            <w:r>
              <w:t>5.5 Оздоровительный массаж*</w:t>
            </w:r>
          </w:p>
        </w:tc>
        <w:tc>
          <w:tcPr>
            <w:tcW w:w="1080" w:type="dxa"/>
          </w:tcPr>
          <w:p w:rsidR="00A54F50" w:rsidRDefault="00A54F50" w:rsidP="004D5AD7">
            <w:r w:rsidRPr="00BA0763">
              <w:t>чел./час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Default="00A54F50" w:rsidP="004D5AD7">
            <w:pPr>
              <w:jc w:val="center"/>
            </w:pPr>
          </w:p>
        </w:tc>
        <w:tc>
          <w:tcPr>
            <w:tcW w:w="1418" w:type="dxa"/>
          </w:tcPr>
          <w:p w:rsidR="00A54F50" w:rsidRDefault="00A54F50" w:rsidP="004D5AD7">
            <w:pPr>
              <w:jc w:val="center"/>
            </w:pPr>
          </w:p>
        </w:tc>
      </w:tr>
      <w:tr w:rsidR="00A54F50" w:rsidRPr="00202D09" w:rsidTr="004D5AD7">
        <w:tc>
          <w:tcPr>
            <w:tcW w:w="3468" w:type="dxa"/>
          </w:tcPr>
          <w:p w:rsidR="00A54F50" w:rsidRPr="001F496D" w:rsidRDefault="00A54F50" w:rsidP="004D5AD7">
            <w:r>
              <w:t>5.6 Курсы подготовки водителей</w:t>
            </w:r>
          </w:p>
        </w:tc>
        <w:tc>
          <w:tcPr>
            <w:tcW w:w="1080" w:type="dxa"/>
          </w:tcPr>
          <w:p w:rsidR="00A54F50" w:rsidRDefault="00A54F50" w:rsidP="004D5AD7">
            <w:r>
              <w:t>Курс</w:t>
            </w:r>
          </w:p>
        </w:tc>
        <w:tc>
          <w:tcPr>
            <w:tcW w:w="1656" w:type="dxa"/>
            <w:gridSpan w:val="3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7" w:type="dxa"/>
            <w:gridSpan w:val="2"/>
          </w:tcPr>
          <w:p w:rsidR="00A54F50" w:rsidRPr="001F496D" w:rsidRDefault="00A54F50" w:rsidP="004D5AD7">
            <w:pPr>
              <w:jc w:val="center"/>
            </w:pPr>
          </w:p>
        </w:tc>
        <w:tc>
          <w:tcPr>
            <w:tcW w:w="1418" w:type="dxa"/>
          </w:tcPr>
          <w:p w:rsidR="00A54F50" w:rsidRPr="001F496D" w:rsidRDefault="00A54F50" w:rsidP="004D5AD7">
            <w:pPr>
              <w:jc w:val="center"/>
            </w:pPr>
            <w:r>
              <w:t>27742,00</w:t>
            </w:r>
          </w:p>
        </w:tc>
      </w:tr>
    </w:tbl>
    <w:p w:rsidR="00A54F50" w:rsidRDefault="00A54F50" w:rsidP="00A54F50">
      <w:pPr>
        <w:pStyle w:val="a5"/>
        <w:ind w:left="-142"/>
        <w:jc w:val="both"/>
      </w:pPr>
    </w:p>
    <w:p w:rsidR="00A54F50" w:rsidRDefault="00A54F50" w:rsidP="00A54F50">
      <w:pPr>
        <w:pStyle w:val="a5"/>
        <w:ind w:left="-142"/>
        <w:jc w:val="both"/>
        <w:rPr>
          <w:sz w:val="28"/>
          <w:szCs w:val="28"/>
        </w:rPr>
      </w:pPr>
      <w:r>
        <w:t xml:space="preserve">      </w:t>
      </w:r>
      <w:r w:rsidRPr="00841442">
        <w:rPr>
          <w:sz w:val="28"/>
          <w:szCs w:val="28"/>
        </w:rPr>
        <w:t xml:space="preserve"> *Примечание: </w:t>
      </w:r>
    </w:p>
    <w:p w:rsidR="00A54F50" w:rsidRDefault="00A54F50" w:rsidP="00A54F50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1442">
        <w:rPr>
          <w:sz w:val="28"/>
          <w:szCs w:val="28"/>
        </w:rPr>
        <w:t>Формирование тарифов на платные услуги,  оказываемые  индивидуально, осуществляется на договорной основе с потребителем услуг. Расчеты представляются на согласование в управление образование в установленном порядке.</w:t>
      </w:r>
    </w:p>
    <w:p w:rsidR="00A54F50" w:rsidRDefault="00A54F50" w:rsidP="00A54F50">
      <w:pPr>
        <w:pStyle w:val="a5"/>
        <w:ind w:left="-142"/>
        <w:jc w:val="both"/>
        <w:rPr>
          <w:sz w:val="28"/>
          <w:szCs w:val="28"/>
        </w:rPr>
      </w:pPr>
    </w:p>
    <w:p w:rsidR="00A54F50" w:rsidRDefault="00A54F50" w:rsidP="00A54F50">
      <w:pPr>
        <w:pStyle w:val="a5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9231B" w:rsidRDefault="0029231B" w:rsidP="00CC2719">
      <w:pPr>
        <w:jc w:val="both"/>
        <w:rPr>
          <w:sz w:val="28"/>
          <w:szCs w:val="28"/>
        </w:rPr>
      </w:pPr>
    </w:p>
    <w:sectPr w:rsidR="0029231B" w:rsidSect="002966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679F"/>
    <w:multiLevelType w:val="hybridMultilevel"/>
    <w:tmpl w:val="EF2AC6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06910"/>
    <w:multiLevelType w:val="hybridMultilevel"/>
    <w:tmpl w:val="E452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8"/>
    <w:rsid w:val="00041263"/>
    <w:rsid w:val="00084A36"/>
    <w:rsid w:val="000E38EF"/>
    <w:rsid w:val="001B5EC2"/>
    <w:rsid w:val="001F4232"/>
    <w:rsid w:val="00222615"/>
    <w:rsid w:val="00226AB9"/>
    <w:rsid w:val="00240D7B"/>
    <w:rsid w:val="0029231B"/>
    <w:rsid w:val="002966F8"/>
    <w:rsid w:val="0029728A"/>
    <w:rsid w:val="002E257E"/>
    <w:rsid w:val="003458CB"/>
    <w:rsid w:val="003D0BCD"/>
    <w:rsid w:val="003D5E1E"/>
    <w:rsid w:val="004264C4"/>
    <w:rsid w:val="004445CE"/>
    <w:rsid w:val="00482896"/>
    <w:rsid w:val="004D1023"/>
    <w:rsid w:val="00506B02"/>
    <w:rsid w:val="00513FEE"/>
    <w:rsid w:val="00541F14"/>
    <w:rsid w:val="0059145A"/>
    <w:rsid w:val="00600938"/>
    <w:rsid w:val="0064341F"/>
    <w:rsid w:val="0064782D"/>
    <w:rsid w:val="006532F6"/>
    <w:rsid w:val="00660AB9"/>
    <w:rsid w:val="00734C18"/>
    <w:rsid w:val="007626D2"/>
    <w:rsid w:val="00776CEE"/>
    <w:rsid w:val="007B160A"/>
    <w:rsid w:val="00896E54"/>
    <w:rsid w:val="008A20FE"/>
    <w:rsid w:val="008D74BE"/>
    <w:rsid w:val="00916E43"/>
    <w:rsid w:val="0094470E"/>
    <w:rsid w:val="00971107"/>
    <w:rsid w:val="009730F6"/>
    <w:rsid w:val="00976173"/>
    <w:rsid w:val="0098698A"/>
    <w:rsid w:val="009B6978"/>
    <w:rsid w:val="009F3410"/>
    <w:rsid w:val="00A427E8"/>
    <w:rsid w:val="00A54F50"/>
    <w:rsid w:val="00A92274"/>
    <w:rsid w:val="00A96B83"/>
    <w:rsid w:val="00BB2E37"/>
    <w:rsid w:val="00C12EBA"/>
    <w:rsid w:val="00C2045F"/>
    <w:rsid w:val="00C7328B"/>
    <w:rsid w:val="00CC2719"/>
    <w:rsid w:val="00D96F09"/>
    <w:rsid w:val="00D97D58"/>
    <w:rsid w:val="00E2097A"/>
    <w:rsid w:val="00E549F0"/>
    <w:rsid w:val="00E70470"/>
    <w:rsid w:val="00EE5EAB"/>
    <w:rsid w:val="00F35B2C"/>
    <w:rsid w:val="00F644E6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32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32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</vt:lpstr>
    </vt:vector>
  </TitlesOfParts>
  <Company>управа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</dc:title>
  <dc:creator>User</dc:creator>
  <cp:lastModifiedBy>Patapon</cp:lastModifiedBy>
  <cp:revision>2</cp:revision>
  <cp:lastPrinted>2008-09-25T06:07:00Z</cp:lastPrinted>
  <dcterms:created xsi:type="dcterms:W3CDTF">2014-01-27T07:57:00Z</dcterms:created>
  <dcterms:modified xsi:type="dcterms:W3CDTF">2014-01-27T07:57:00Z</dcterms:modified>
</cp:coreProperties>
</file>